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6B207" w14:textId="3A541DF5" w:rsidR="00CA3D1E" w:rsidRPr="002F051B" w:rsidRDefault="00573C05" w:rsidP="003E66C7">
      <w:pPr>
        <w:pStyle w:val="1"/>
        <w:rPr>
          <w:rFonts w:ascii="Times New Roman" w:eastAsia="宋体" w:hAnsi="Times New Roman" w:cs="Times New Roman"/>
          <w:sz w:val="22"/>
          <w:szCs w:val="22"/>
        </w:rPr>
      </w:pPr>
      <w:r w:rsidRPr="00573C05">
        <w:rPr>
          <w:rFonts w:ascii="Times New Roman" w:eastAsia="宋体" w:hAnsi="Times New Roman" w:cs="Times New Roman"/>
          <w:sz w:val="22"/>
          <w:szCs w:val="22"/>
        </w:rPr>
        <w:t>Response to the Reviewers' comments:</w:t>
      </w:r>
    </w:p>
    <w:p w14:paraId="787589C2" w14:textId="77446598" w:rsidR="00FD5098" w:rsidRPr="002B0913" w:rsidRDefault="0029584C" w:rsidP="0084033C">
      <w:pPr>
        <w:pStyle w:val="2"/>
        <w:rPr>
          <w:rFonts w:ascii="Times New Roman" w:eastAsia="宋体" w:hAnsi="Times New Roman" w:cs="Times New Roman"/>
          <w:sz w:val="21"/>
          <w:szCs w:val="21"/>
        </w:rPr>
      </w:pPr>
      <w:r w:rsidRPr="002B0913">
        <w:rPr>
          <w:rFonts w:ascii="Times New Roman" w:eastAsia="宋体" w:hAnsi="Times New Roman" w:cs="Times New Roman"/>
          <w:sz w:val="21"/>
          <w:szCs w:val="21"/>
        </w:rPr>
        <w:t>Reviewer #1</w:t>
      </w:r>
    </w:p>
    <w:p w14:paraId="13961EF4" w14:textId="1E532226" w:rsidR="00934D75" w:rsidRPr="00CC3F2F"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The paper aims to address the lack of interpretability when using DL methods for ML for materials. This is indeed an important problem. However, based on the submitted work I cannot see if this point was properly addressed or how the work has contributed to solving this issue. The combination of LSTMS for global features and CNNs for local features is an interesting aspect of this paper that the authors could have emphasized more.</w:t>
      </w:r>
      <w:r w:rsidR="00484C3F" w:rsidRPr="00CC3F2F">
        <w:rPr>
          <w:rFonts w:ascii="Times New Roman" w:eastAsia="宋体" w:hAnsi="Times New Roman" w:cs="Times New Roman"/>
          <w:u w:val="single"/>
        </w:rPr>
        <w:t xml:space="preserve"> </w:t>
      </w:r>
      <w:r w:rsidRPr="00CC3F2F">
        <w:rPr>
          <w:rFonts w:ascii="Times New Roman" w:eastAsia="宋体" w:hAnsi="Times New Roman" w:cs="Times New Roman"/>
          <w:color w:val="000000" w:themeColor="text1"/>
          <w:u w:val="single"/>
        </w:rPr>
        <w:t>I fail to understand how the novel CECV distinctly helps to rationalize model behavior. For instance,</w:t>
      </w:r>
      <w:r w:rsidR="00484C3F" w:rsidRPr="00CC3F2F">
        <w:rPr>
          <w:rFonts w:ascii="Times New Roman" w:eastAsia="宋体" w:hAnsi="Times New Roman" w:cs="Times New Roman"/>
          <w:color w:val="000000" w:themeColor="text1"/>
          <w:u w:val="single"/>
        </w:rPr>
        <w:t xml:space="preserve"> </w:t>
      </w:r>
      <w:r w:rsidRPr="00CC3F2F">
        <w:rPr>
          <w:rFonts w:ascii="Times New Roman" w:eastAsia="宋体" w:hAnsi="Times New Roman" w:cs="Times New Roman"/>
          <w:color w:val="000000" w:themeColor="text1"/>
          <w:u w:val="single"/>
        </w:rPr>
        <w:t>figure7,</w:t>
      </w:r>
      <w:r w:rsidR="00484C3F" w:rsidRPr="00CC3F2F">
        <w:rPr>
          <w:rFonts w:ascii="Times New Roman" w:eastAsia="宋体" w:hAnsi="Times New Roman" w:cs="Times New Roman"/>
          <w:color w:val="000000" w:themeColor="text1"/>
          <w:u w:val="single"/>
        </w:rPr>
        <w:t xml:space="preserve"> </w:t>
      </w:r>
      <w:r w:rsidRPr="00CC3F2F">
        <w:rPr>
          <w:rFonts w:ascii="Times New Roman" w:eastAsia="宋体" w:hAnsi="Times New Roman" w:cs="Times New Roman"/>
          <w:color w:val="000000" w:themeColor="text1"/>
          <w:u w:val="single"/>
        </w:rPr>
        <w:t xml:space="preserve">shows the bandgap dependence on the composition for different models but the same plots can be generated with </w:t>
      </w:r>
      <w:proofErr w:type="spellStart"/>
      <w:r w:rsidRPr="00CC3F2F">
        <w:rPr>
          <w:rFonts w:ascii="Times New Roman" w:eastAsia="宋体" w:hAnsi="Times New Roman" w:cs="Times New Roman"/>
          <w:color w:val="000000" w:themeColor="text1"/>
          <w:u w:val="single"/>
        </w:rPr>
        <w:t>Crabnet</w:t>
      </w:r>
      <w:proofErr w:type="spellEnd"/>
      <w:r w:rsidRPr="00CC3F2F">
        <w:rPr>
          <w:rFonts w:ascii="Times New Roman" w:eastAsia="宋体" w:hAnsi="Times New Roman" w:cs="Times New Roman"/>
          <w:color w:val="000000" w:themeColor="text1"/>
          <w:u w:val="single"/>
        </w:rPr>
        <w:t xml:space="preserve"> (as shown in the figures).</w:t>
      </w:r>
      <w:r w:rsidRPr="00CC3F2F">
        <w:rPr>
          <w:rFonts w:ascii="Times New Roman" w:eastAsia="宋体" w:hAnsi="Times New Roman" w:cs="Times New Roman"/>
          <w:u w:val="single"/>
        </w:rPr>
        <w:t xml:space="preserve"> Finally, the trained embedding vectors are visualized using UMAP which indeed reflects the underlying systems in the way the feature space is clustered. However, UMAP visualizations are to some degree arbitrary in that the distance between clusters - as a reference in the text - has little meaning. A method that truly gives insights into physics should allow extraction of easily interpretable low-dimensional parameters, for instance, a parameter describing pairwise elemental interactions that can be compared between different structural environments.</w:t>
      </w:r>
    </w:p>
    <w:p w14:paraId="65C47388" w14:textId="77777777" w:rsidR="00934D75" w:rsidRPr="00CC3F2F"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The main issue of this work is the quality of the presentation.</w:t>
      </w:r>
    </w:p>
    <w:p w14:paraId="71339944" w14:textId="53B6BC05" w:rsidR="00934D75" w:rsidRPr="00CC3F2F"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It is very hard to follow the scientific contribution of this work. For instance, abbreviations should not be introduced in the abstract but explained with references in the introduction. The term "fusion" is also a bit confusing, using the word "combination" would suffice. Another point is the use of many abbreviations without proper explanation "XRD, XPS, SEM..." and the same for the many NN architectures referenced in this work.</w:t>
      </w:r>
    </w:p>
    <w:p w14:paraId="638BB8DE" w14:textId="77777777" w:rsidR="00934D75" w:rsidRPr="00CC3F2F"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I would suggest creating a table that gives a nice overview of the different architectures used, which possibly could be included in Figure 1.</w:t>
      </w:r>
    </w:p>
    <w:p w14:paraId="023FFD89" w14:textId="77777777" w:rsidR="00934D75" w:rsidRPr="00CC3F2F"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The term "different scales" is first used in the abstract but is not even explained there are "compounds at different scales" - it is not clear to me what is meant by that it is not explained later in the text.</w:t>
      </w:r>
    </w:p>
    <w:p w14:paraId="6BEE1EEC" w14:textId="77777777" w:rsidR="00934D75" w:rsidRPr="00934D75" w:rsidRDefault="00934D75" w:rsidP="00934D75">
      <w:pPr>
        <w:rPr>
          <w:rFonts w:ascii="Times New Roman" w:eastAsia="宋体" w:hAnsi="Times New Roman" w:cs="Times New Roman"/>
          <w:u w:val="single"/>
        </w:rPr>
      </w:pPr>
      <w:r w:rsidRPr="00CC3F2F">
        <w:rPr>
          <w:rFonts w:ascii="Times New Roman" w:eastAsia="宋体" w:hAnsi="Times New Roman" w:cs="Times New Roman"/>
          <w:u w:val="single"/>
        </w:rPr>
        <w:t>Finally, I encourage the authors to continue working on the interpretability of DL because it is indeed an important issue and I hope the authors are not discouraged based on my rejection. Still based on the submitted work, I did not see a solution to the problem that is claimed to be addressed. To improve the quality of the paper I would recommend more focus on the presentation of the actual novelty of the work and a substantial improvement in terms of structure and form of the text.</w:t>
      </w:r>
    </w:p>
    <w:p w14:paraId="058A805F" w14:textId="77777777" w:rsidR="00934D75" w:rsidRPr="00934D75" w:rsidRDefault="00934D75" w:rsidP="00934D75">
      <w:pPr>
        <w:rPr>
          <w:rFonts w:ascii="Times New Roman" w:eastAsia="宋体" w:hAnsi="Times New Roman" w:cs="Times New Roman"/>
          <w:u w:val="single"/>
        </w:rPr>
      </w:pPr>
      <w:r w:rsidRPr="00934D75">
        <w:rPr>
          <w:rFonts w:ascii="Times New Roman" w:eastAsia="宋体" w:hAnsi="Times New Roman" w:cs="Times New Roman"/>
          <w:u w:val="single"/>
        </w:rPr>
        <w:t>Some typos/recommendations:</w:t>
      </w:r>
    </w:p>
    <w:p w14:paraId="57B84833" w14:textId="77777777" w:rsidR="00934D75" w:rsidRDefault="00934D75" w:rsidP="00934D75">
      <w:pPr>
        <w:rPr>
          <w:rFonts w:ascii="Times New Roman" w:eastAsia="宋体" w:hAnsi="Times New Roman" w:cs="Times New Roman"/>
          <w:u w:val="single"/>
        </w:rPr>
      </w:pPr>
      <w:r w:rsidRPr="00934D75">
        <w:rPr>
          <w:rFonts w:ascii="Times New Roman" w:eastAsia="宋体" w:hAnsi="Times New Roman" w:cs="Times New Roman"/>
          <w:u w:val="single"/>
        </w:rPr>
        <w:t>Figure 4 left: x-axis "training set size", generally too small axis labels and visibility</w:t>
      </w:r>
    </w:p>
    <w:p w14:paraId="4DBAF038" w14:textId="0D5F5676" w:rsidR="00B806C8" w:rsidRPr="00484C3F" w:rsidRDefault="008555A9" w:rsidP="00934D75">
      <w:pPr>
        <w:rPr>
          <w:rFonts w:ascii="Times New Roman" w:eastAsia="宋体" w:hAnsi="Times New Roman" w:cs="Times New Roman"/>
          <w:b/>
          <w:bCs/>
          <w:color w:val="361DEB"/>
        </w:rPr>
      </w:pPr>
      <w:r w:rsidRPr="008555A9">
        <w:rPr>
          <w:rFonts w:ascii="Times New Roman" w:eastAsia="宋体" w:hAnsi="Times New Roman" w:cs="Times New Roman"/>
          <w:b/>
          <w:bCs/>
        </w:rPr>
        <w:t xml:space="preserve">Response: </w:t>
      </w:r>
      <w:r w:rsidR="00CC3F2F" w:rsidRPr="00CC3F2F">
        <w:rPr>
          <w:rFonts w:ascii="Times New Roman" w:eastAsia="宋体" w:hAnsi="Times New Roman" w:cs="Times New Roman"/>
          <w:color w:val="361DEB"/>
        </w:rPr>
        <w:t xml:space="preserve">We are </w:t>
      </w:r>
      <w:proofErr w:type="gramStart"/>
      <w:r w:rsidR="00CC3F2F" w:rsidRPr="00CC3F2F">
        <w:rPr>
          <w:rFonts w:ascii="Times New Roman" w:eastAsia="宋体" w:hAnsi="Times New Roman" w:cs="Times New Roman"/>
          <w:color w:val="361DEB"/>
        </w:rPr>
        <w:t>appreciate</w:t>
      </w:r>
      <w:proofErr w:type="gramEnd"/>
      <w:r w:rsidR="00CC3F2F" w:rsidRPr="00CC3F2F">
        <w:rPr>
          <w:rFonts w:ascii="Times New Roman" w:eastAsia="宋体" w:hAnsi="Times New Roman" w:cs="Times New Roman"/>
          <w:color w:val="361DEB"/>
        </w:rPr>
        <w:t xml:space="preserve"> for the referee's questions and criticism of our work. The referee's comments include several questions, which we have organized into six questions and provided responses in a corresponding sequence.</w:t>
      </w:r>
    </w:p>
    <w:p w14:paraId="18A30B83" w14:textId="6C244A15" w:rsidR="00484C3F" w:rsidRDefault="00484C3F" w:rsidP="00484C3F">
      <w:pPr>
        <w:rPr>
          <w:rFonts w:ascii="Times New Roman" w:eastAsia="宋体" w:hAnsi="Times New Roman" w:cs="Times New Roman"/>
        </w:rPr>
      </w:pPr>
    </w:p>
    <w:p w14:paraId="473AF506" w14:textId="681E080C" w:rsidR="00B17F88" w:rsidRDefault="00B17F88" w:rsidP="00484C3F">
      <w:pPr>
        <w:rPr>
          <w:rFonts w:ascii="Times New Roman" w:eastAsia="宋体" w:hAnsi="Times New Roman" w:cs="Times New Roman"/>
        </w:rPr>
      </w:pPr>
    </w:p>
    <w:p w14:paraId="6327A9FF" w14:textId="77777777" w:rsidR="00CC3F2F" w:rsidRDefault="00CC3F2F" w:rsidP="00484C3F">
      <w:pPr>
        <w:rPr>
          <w:rFonts w:ascii="Times New Roman" w:eastAsia="宋体" w:hAnsi="Times New Roman" w:cs="Times New Roman"/>
        </w:rPr>
      </w:pPr>
    </w:p>
    <w:p w14:paraId="41FD6A65" w14:textId="681D915E" w:rsidR="00484C3F" w:rsidRPr="00DE7074" w:rsidRDefault="00484C3F" w:rsidP="00484C3F">
      <w:pPr>
        <w:rPr>
          <w:rFonts w:ascii="Times New Roman" w:eastAsia="宋体" w:hAnsi="Times New Roman" w:cs="Times New Roman"/>
          <w:u w:val="single"/>
        </w:rPr>
      </w:pPr>
      <w:r>
        <w:rPr>
          <w:rFonts w:ascii="Times New Roman" w:eastAsia="宋体" w:hAnsi="Times New Roman" w:cs="Times New Roman"/>
          <w:b/>
          <w:bCs/>
          <w:u w:val="single"/>
        </w:rPr>
        <w:lastRenderedPageBreak/>
        <w:t>1</w:t>
      </w:r>
      <w:r w:rsidRPr="00E80CA2">
        <w:rPr>
          <w:rFonts w:ascii="Times New Roman" w:eastAsia="宋体" w:hAnsi="Times New Roman" w:cs="Times New Roman"/>
          <w:b/>
          <w:bCs/>
          <w:u w:val="single"/>
        </w:rPr>
        <w:t>.</w:t>
      </w:r>
      <w:r w:rsidRPr="00DE7074">
        <w:rPr>
          <w:rFonts w:ascii="Times New Roman" w:eastAsia="宋体" w:hAnsi="Times New Roman" w:cs="Times New Roman"/>
          <w:u w:val="single"/>
        </w:rPr>
        <w:t xml:space="preserve"> The paper aims to address the lack of interpretability when using DL methods for ML for materials. This is indeed an important problem. However, based on the submitted work I cannot see if this point was properly addressed or how the work has contributed to solving this issue.</w:t>
      </w:r>
    </w:p>
    <w:p w14:paraId="31E77B4F" w14:textId="77777777" w:rsidR="00484C3F" w:rsidRPr="00DE7074" w:rsidRDefault="00484C3F" w:rsidP="00484C3F">
      <w:pPr>
        <w:jc w:val="left"/>
        <w:rPr>
          <w:rFonts w:ascii="Times New Roman" w:eastAsia="宋体" w:hAnsi="Times New Roman" w:cs="Times New Roman"/>
          <w:highlight w:val="yellow"/>
        </w:rPr>
      </w:pPr>
    </w:p>
    <w:p w14:paraId="18725EA4" w14:textId="7FDF25EB" w:rsidR="00484C3F" w:rsidRPr="00560054" w:rsidRDefault="00484C3F" w:rsidP="00484C3F">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Pr="008D4FE8">
        <w:t xml:space="preserve"> </w:t>
      </w:r>
      <w:r w:rsidRPr="00560054">
        <w:rPr>
          <w:rFonts w:ascii="Times New Roman" w:eastAsia="宋体" w:hAnsi="Times New Roman" w:cs="Times New Roman"/>
          <w:color w:val="361DEB"/>
        </w:rPr>
        <w:t xml:space="preserve">Thank you for the referee's questions. We understand your concern about the interpretability of the model. In our work, we did attempt some visualization techniques to explain the relationship between model representations and chemical environments as well as periodic trends. These visualization techniques are aimed at providing an intuitive way to understand the key factors in predicting material properties. Clearly, these visualization techniques can only provide some macroscopic periodic trends and may not meet the requirement you proposed: "A method that truly gives insights into physics should allow extraction of easily interpretable low-dimensional parameters, for instance, a parameter describing pairwise elemental interactions that can be compared between different structural environments." However, it is well known that interpretability is a challenging problem for deep learning models. Here, we provide some tentative explanations. We found that the L-G-DCNN based on the fusion strategy can be decomposed into LSTM and DCNN through a process similar to dismantling building blocks, thereby providing more information about the process of model performance improvement from "poor" to "good". For example, based on the OQMD band gap test dataset, we first filtered out 56 compounds containing Si elements that performed very poorly in the LSTM compared to the L-G-DCNN. As shown in Figure 1, a comparison of the predicted band gap values between LSTM and L-G-DCNN and the corresponding chemical formula labels is provided. Then, we compared the EFM plots of these 56 compounds based on LSTM and L-G-DCNN to obtain (LSTM) - (L-G-DCNN) ΔEFM, as shown in three examples in Figure </w:t>
      </w:r>
      <w:r w:rsidR="00277A9E">
        <w:rPr>
          <w:rFonts w:ascii="Times New Roman" w:eastAsia="宋体" w:hAnsi="Times New Roman" w:cs="Times New Roman"/>
          <w:color w:val="361DEB"/>
        </w:rPr>
        <w:t>2</w:t>
      </w:r>
      <w:r w:rsidRPr="00560054">
        <w:rPr>
          <w:rFonts w:ascii="Times New Roman" w:eastAsia="宋体" w:hAnsi="Times New Roman" w:cs="Times New Roman"/>
          <w:color w:val="361DEB"/>
        </w:rPr>
        <w:t xml:space="preserve">. Through comparison, we can determine which elements interactions are most important for the band gap property. Finally, in Figure </w:t>
      </w:r>
      <w:r w:rsidR="00277A9E">
        <w:rPr>
          <w:rFonts w:ascii="Times New Roman" w:eastAsia="宋体" w:hAnsi="Times New Roman" w:cs="Times New Roman"/>
          <w:color w:val="361DEB"/>
        </w:rPr>
        <w:t>3</w:t>
      </w:r>
      <w:r w:rsidRPr="00560054">
        <w:rPr>
          <w:rFonts w:ascii="Times New Roman" w:eastAsia="宋体" w:hAnsi="Times New Roman" w:cs="Times New Roman"/>
          <w:color w:val="361DEB"/>
        </w:rPr>
        <w:t xml:space="preserve">, we summarize the element interaction pairs that have the greatest impact on the band gap among these 56 compounds. From Figure </w:t>
      </w:r>
      <w:r w:rsidR="00277A9E">
        <w:rPr>
          <w:rFonts w:ascii="Times New Roman" w:eastAsia="宋体" w:hAnsi="Times New Roman" w:cs="Times New Roman"/>
          <w:color w:val="361DEB"/>
        </w:rPr>
        <w:t>3</w:t>
      </w:r>
      <w:r w:rsidRPr="00560054">
        <w:rPr>
          <w:rFonts w:ascii="Times New Roman" w:eastAsia="宋体" w:hAnsi="Times New Roman" w:cs="Times New Roman"/>
          <w:color w:val="361DEB"/>
        </w:rPr>
        <w:t xml:space="preserve">, it can be seen that most of the element interaction pairs contain elements with high electronegativity such as </w:t>
      </w:r>
      <w:r w:rsidR="004A035B" w:rsidRPr="004A035B">
        <w:rPr>
          <w:rFonts w:ascii="Times New Roman" w:eastAsia="宋体" w:hAnsi="Times New Roman" w:cs="Times New Roman"/>
          <w:color w:val="361DEB"/>
        </w:rPr>
        <w:t>oxygen (O), chlorine (Cl), and fluorine (F)</w:t>
      </w:r>
      <w:r w:rsidRPr="00560054">
        <w:rPr>
          <w:rFonts w:ascii="Times New Roman" w:eastAsia="宋体" w:hAnsi="Times New Roman" w:cs="Times New Roman"/>
          <w:color w:val="361DEB"/>
        </w:rPr>
        <w:t xml:space="preserve">, which are very conducive to forming strong covalent bonds, and this has a significant impact on the band gap, which is consistent with our physical intuition, indicating that L-G-DCNN is a </w:t>
      </w:r>
      <w:r w:rsidR="00B17F88">
        <w:rPr>
          <w:rFonts w:ascii="Times New Roman" w:eastAsia="宋体" w:hAnsi="Times New Roman" w:cs="Times New Roman"/>
          <w:color w:val="361DEB"/>
        </w:rPr>
        <w:t>high</w:t>
      </w:r>
      <w:r w:rsidRPr="00560054">
        <w:rPr>
          <w:rFonts w:ascii="Times New Roman" w:eastAsia="宋体" w:hAnsi="Times New Roman" w:cs="Times New Roman"/>
          <w:color w:val="361DEB"/>
        </w:rPr>
        <w:t xml:space="preserve"> effective deep learning model for predicting material properties from chemical composition data. Table </w:t>
      </w:r>
      <w:r w:rsidR="00277A9E">
        <w:rPr>
          <w:rFonts w:ascii="Times New Roman" w:eastAsia="宋体" w:hAnsi="Times New Roman" w:cs="Times New Roman"/>
          <w:color w:val="361DEB"/>
        </w:rPr>
        <w:t>1</w:t>
      </w:r>
      <w:r w:rsidRPr="00560054">
        <w:rPr>
          <w:rFonts w:ascii="Times New Roman" w:eastAsia="宋体" w:hAnsi="Times New Roman" w:cs="Times New Roman"/>
          <w:color w:val="361DEB"/>
        </w:rPr>
        <w:t xml:space="preserve"> provides the true values of the 56 selected compounds, as well as all the predicted values, differences, and other raw data based on LSTM and L-G-DCNN. </w:t>
      </w:r>
    </w:p>
    <w:p w14:paraId="76A5845B" w14:textId="67B8BB5A" w:rsidR="00484C3F" w:rsidRPr="00402853" w:rsidRDefault="00484C3F" w:rsidP="00C570FA">
      <w:pPr>
        <w:ind w:firstLine="420"/>
        <w:jc w:val="center"/>
        <w:rPr>
          <w:rFonts w:ascii="Times New Roman" w:eastAsia="宋体" w:hAnsi="Times New Roman" w:cs="Times New Roman"/>
          <w:color w:val="361DEB"/>
        </w:rPr>
      </w:pPr>
      <w:r>
        <w:rPr>
          <w:rFonts w:ascii="Times New Roman" w:eastAsia="宋体" w:hAnsi="Times New Roman" w:cs="Times New Roman"/>
          <w:noProof/>
        </w:rPr>
        <w:lastRenderedPageBreak/>
        <w:drawing>
          <wp:inline distT="0" distB="0" distL="0" distR="0" wp14:anchorId="72928AA5" wp14:editId="1310545A">
            <wp:extent cx="5219700" cy="2931336"/>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402"/>
                    <a:stretch/>
                  </pic:blipFill>
                  <pic:spPr bwMode="auto">
                    <a:xfrm>
                      <a:off x="0" y="0"/>
                      <a:ext cx="5219903" cy="2931450"/>
                    </a:xfrm>
                    <a:prstGeom prst="rect">
                      <a:avLst/>
                    </a:prstGeom>
                    <a:noFill/>
                    <a:ln>
                      <a:noFill/>
                    </a:ln>
                    <a:extLst>
                      <a:ext uri="{53640926-AAD7-44D8-BBD7-CCE9431645EC}">
                        <a14:shadowObscured xmlns:a14="http://schemas.microsoft.com/office/drawing/2010/main"/>
                      </a:ext>
                    </a:extLst>
                  </pic:spPr>
                </pic:pic>
              </a:graphicData>
            </a:graphic>
          </wp:inline>
        </w:drawing>
      </w:r>
    </w:p>
    <w:p w14:paraId="46D37B8A" w14:textId="699EC159" w:rsidR="00484C3F" w:rsidRPr="00560054" w:rsidRDefault="00484C3F" w:rsidP="00484C3F">
      <w:pPr>
        <w:jc w:val="center"/>
        <w:rPr>
          <w:rFonts w:ascii="Times New Roman" w:eastAsia="宋体" w:hAnsi="Times New Roman" w:cs="Times New Roman"/>
          <w:color w:val="361DEB"/>
          <w:sz w:val="18"/>
          <w:szCs w:val="18"/>
        </w:rPr>
      </w:pPr>
      <w:r w:rsidRPr="00560054">
        <w:rPr>
          <w:rFonts w:ascii="Times New Roman" w:eastAsia="宋体" w:hAnsi="Times New Roman" w:cs="Times New Roman"/>
          <w:color w:val="361DEB"/>
          <w:sz w:val="18"/>
          <w:szCs w:val="18"/>
        </w:rPr>
        <w:t xml:space="preserve">Figure </w:t>
      </w:r>
      <w:r w:rsidR="00277A9E">
        <w:rPr>
          <w:rFonts w:ascii="Times New Roman" w:eastAsia="宋体" w:hAnsi="Times New Roman" w:cs="Times New Roman"/>
          <w:color w:val="361DEB"/>
          <w:sz w:val="18"/>
          <w:szCs w:val="18"/>
        </w:rPr>
        <w:t>1</w:t>
      </w:r>
      <w:r w:rsidRPr="00560054">
        <w:rPr>
          <w:rFonts w:ascii="Times New Roman" w:eastAsia="宋体" w:hAnsi="Times New Roman" w:cs="Times New Roman"/>
          <w:color w:val="361DEB"/>
          <w:sz w:val="18"/>
          <w:szCs w:val="18"/>
        </w:rPr>
        <w:t xml:space="preserve"> illustrates the comparison of predicted values for 56 Si-containing compounds with significant differences between LSTM and L-GDCNN on the OQMD band gap test dataset, with the chemical formula of each compound labeled in the figure.</w:t>
      </w:r>
    </w:p>
    <w:p w14:paraId="3A3726F0" w14:textId="77777777" w:rsidR="00484C3F" w:rsidRPr="006F538F" w:rsidRDefault="00484C3F" w:rsidP="00C570FA">
      <w:pPr>
        <w:jc w:val="center"/>
        <w:rPr>
          <w:rFonts w:ascii="Times New Roman" w:eastAsia="宋体" w:hAnsi="Times New Roman" w:cs="Times New Roman"/>
          <w:color w:val="FF0000"/>
        </w:rPr>
      </w:pPr>
      <w:r w:rsidRPr="006F538F">
        <w:rPr>
          <w:rFonts w:ascii="Times New Roman" w:eastAsia="宋体" w:hAnsi="Times New Roman" w:cs="Times New Roman"/>
          <w:noProof/>
          <w:color w:val="FF0000"/>
        </w:rPr>
        <w:drawing>
          <wp:inline distT="0" distB="0" distL="0" distR="0" wp14:anchorId="2BAF70A3" wp14:editId="0480E2FA">
            <wp:extent cx="5220000" cy="5021933"/>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0000" cy="5021933"/>
                    </a:xfrm>
                    <a:prstGeom prst="rect">
                      <a:avLst/>
                    </a:prstGeom>
                    <a:noFill/>
                  </pic:spPr>
                </pic:pic>
              </a:graphicData>
            </a:graphic>
          </wp:inline>
        </w:drawing>
      </w:r>
    </w:p>
    <w:p w14:paraId="70DD9BCD" w14:textId="7B6899A8" w:rsidR="00484C3F" w:rsidRPr="00560054" w:rsidRDefault="00484C3F" w:rsidP="00484C3F">
      <w:pPr>
        <w:jc w:val="center"/>
        <w:rPr>
          <w:rFonts w:ascii="Times New Roman" w:eastAsia="宋体" w:hAnsi="Times New Roman" w:cs="Times New Roman"/>
          <w:color w:val="361DEB"/>
          <w:sz w:val="18"/>
          <w:szCs w:val="18"/>
        </w:rPr>
      </w:pPr>
      <w:r w:rsidRPr="00560054">
        <w:rPr>
          <w:rFonts w:ascii="Times New Roman" w:eastAsia="宋体" w:hAnsi="Times New Roman" w:cs="Times New Roman"/>
          <w:color w:val="361DEB"/>
          <w:sz w:val="18"/>
          <w:szCs w:val="18"/>
        </w:rPr>
        <w:lastRenderedPageBreak/>
        <w:t xml:space="preserve">Figure </w:t>
      </w:r>
      <w:r w:rsidR="00277A9E">
        <w:rPr>
          <w:rFonts w:ascii="Times New Roman" w:eastAsia="宋体" w:hAnsi="Times New Roman" w:cs="Times New Roman"/>
          <w:color w:val="361DEB"/>
          <w:sz w:val="18"/>
          <w:szCs w:val="18"/>
        </w:rPr>
        <w:t>2</w:t>
      </w:r>
      <w:r w:rsidRPr="00560054">
        <w:rPr>
          <w:rFonts w:ascii="Times New Roman" w:eastAsia="宋体" w:hAnsi="Times New Roman" w:cs="Times New Roman"/>
          <w:color w:val="361DEB"/>
          <w:sz w:val="18"/>
          <w:szCs w:val="18"/>
        </w:rPr>
        <w:t xml:space="preserve"> presents a comparison of the EFM plots of LSTM and L-G-DCNN for three example Si-containing compounds, along with the (LSTM)-(L-G-DCNN) ΔEFM. Through ΔEFM, we can determine which element interactions are most important for the band gap. The shading of ΔEFM reflects the significance of the element interactions pairs for the band gap.</w:t>
      </w:r>
    </w:p>
    <w:p w14:paraId="00AF06C8" w14:textId="77777777" w:rsidR="00484C3F" w:rsidRPr="006F538F" w:rsidRDefault="00484C3F" w:rsidP="00C570FA">
      <w:pPr>
        <w:jc w:val="center"/>
        <w:rPr>
          <w:rFonts w:ascii="Times New Roman" w:eastAsia="宋体" w:hAnsi="Times New Roman" w:cs="Times New Roman"/>
          <w:color w:val="FF0000"/>
        </w:rPr>
      </w:pPr>
      <w:r w:rsidRPr="006F538F">
        <w:rPr>
          <w:rFonts w:ascii="Times New Roman" w:eastAsia="宋体" w:hAnsi="Times New Roman" w:cs="Times New Roman"/>
          <w:noProof/>
          <w:color w:val="FF0000"/>
        </w:rPr>
        <w:drawing>
          <wp:inline distT="0" distB="0" distL="0" distR="0" wp14:anchorId="5F90486A" wp14:editId="3D37022B">
            <wp:extent cx="4890518" cy="3229932"/>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890518" cy="3229932"/>
                    </a:xfrm>
                    <a:prstGeom prst="rect">
                      <a:avLst/>
                    </a:prstGeom>
                    <a:noFill/>
                  </pic:spPr>
                </pic:pic>
              </a:graphicData>
            </a:graphic>
          </wp:inline>
        </w:drawing>
      </w:r>
    </w:p>
    <w:p w14:paraId="55A3CB25" w14:textId="67586DE2" w:rsidR="00484C3F" w:rsidRPr="00560054" w:rsidRDefault="00484C3F" w:rsidP="00484C3F">
      <w:pPr>
        <w:jc w:val="center"/>
        <w:rPr>
          <w:rFonts w:ascii="Times New Roman" w:eastAsia="宋体" w:hAnsi="Times New Roman" w:cs="Times New Roman"/>
          <w:color w:val="361DEB"/>
          <w:sz w:val="18"/>
          <w:szCs w:val="18"/>
        </w:rPr>
      </w:pPr>
      <w:r w:rsidRPr="00560054">
        <w:rPr>
          <w:rFonts w:ascii="Times New Roman" w:eastAsia="宋体" w:hAnsi="Times New Roman" w:cs="Times New Roman"/>
          <w:color w:val="361DEB"/>
          <w:sz w:val="18"/>
          <w:szCs w:val="18"/>
        </w:rPr>
        <w:t xml:space="preserve">Figure </w:t>
      </w:r>
      <w:r w:rsidR="00277A9E">
        <w:rPr>
          <w:rFonts w:ascii="Times New Roman" w:eastAsia="宋体" w:hAnsi="Times New Roman" w:cs="Times New Roman"/>
          <w:color w:val="361DEB"/>
          <w:sz w:val="18"/>
          <w:szCs w:val="18"/>
        </w:rPr>
        <w:t>3</w:t>
      </w:r>
      <w:r w:rsidRPr="00560054">
        <w:rPr>
          <w:rFonts w:ascii="Times New Roman" w:eastAsia="宋体" w:hAnsi="Times New Roman" w:cs="Times New Roman"/>
          <w:color w:val="361DEB"/>
          <w:sz w:val="18"/>
          <w:szCs w:val="18"/>
        </w:rPr>
        <w:t xml:space="preserve"> summarizes the most influential element interactions pairs on the band gap among the 56 compounds before and after model fusion. From the figure, it can be observed that most element interactions pairs involve elements with high electronegativity such as O, Cl, and F.</w:t>
      </w:r>
    </w:p>
    <w:p w14:paraId="07B535E5" w14:textId="77777777" w:rsidR="00484C3F" w:rsidRPr="006F538F" w:rsidRDefault="00484C3F" w:rsidP="00484C3F">
      <w:pPr>
        <w:rPr>
          <w:rFonts w:ascii="Times New Roman" w:eastAsia="宋体" w:hAnsi="Times New Roman" w:cs="Times New Roman"/>
          <w:color w:val="FF0000"/>
        </w:rPr>
      </w:pPr>
    </w:p>
    <w:tbl>
      <w:tblPr>
        <w:tblStyle w:val="11"/>
        <w:tblW w:w="8656" w:type="dxa"/>
        <w:tblLook w:val="04A0" w:firstRow="1" w:lastRow="0" w:firstColumn="1" w:lastColumn="0" w:noHBand="0" w:noVBand="1"/>
      </w:tblPr>
      <w:tblGrid>
        <w:gridCol w:w="2235"/>
        <w:gridCol w:w="1005"/>
        <w:gridCol w:w="1170"/>
        <w:gridCol w:w="1402"/>
        <w:gridCol w:w="1230"/>
        <w:gridCol w:w="1614"/>
      </w:tblGrid>
      <w:tr w:rsidR="00484C3F" w:rsidRPr="006F538F" w14:paraId="04C8F3E1" w14:textId="77777777" w:rsidTr="00D97D5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DE13CE6" w14:textId="77777777" w:rsidR="00484C3F" w:rsidRPr="006F538F" w:rsidRDefault="00484C3F" w:rsidP="00D97D5A">
            <w:pPr>
              <w:widowControl/>
              <w:jc w:val="center"/>
              <w:rPr>
                <w:rFonts w:ascii="Times New Roman" w:eastAsia="宋体" w:hAnsi="Times New Roman" w:cs="Times New Roman"/>
                <w:color w:val="000000"/>
                <w:kern w:val="0"/>
                <w:sz w:val="22"/>
              </w:rPr>
            </w:pPr>
            <w:r w:rsidRPr="006F538F">
              <w:rPr>
                <w:rFonts w:ascii="Times New Roman" w:eastAsia="宋体" w:hAnsi="Times New Roman" w:cs="Times New Roman"/>
                <w:color w:val="000000"/>
                <w:kern w:val="0"/>
                <w:sz w:val="22"/>
              </w:rPr>
              <w:t>Formula</w:t>
            </w:r>
          </w:p>
        </w:tc>
        <w:tc>
          <w:tcPr>
            <w:tcW w:w="1005" w:type="dxa"/>
            <w:noWrap/>
            <w:hideMark/>
          </w:tcPr>
          <w:p w14:paraId="54EA31EC" w14:textId="77777777" w:rsidR="00484C3F" w:rsidRPr="006F538F" w:rsidRDefault="00484C3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6F538F">
              <w:rPr>
                <w:rFonts w:ascii="Times New Roman" w:eastAsia="宋体" w:hAnsi="Times New Roman" w:cs="Times New Roman"/>
                <w:color w:val="000000"/>
                <w:kern w:val="0"/>
                <w:sz w:val="22"/>
              </w:rPr>
              <w:t>target</w:t>
            </w:r>
          </w:p>
        </w:tc>
        <w:tc>
          <w:tcPr>
            <w:tcW w:w="1170" w:type="dxa"/>
            <w:noWrap/>
            <w:hideMark/>
          </w:tcPr>
          <w:p w14:paraId="378A19EE" w14:textId="77777777" w:rsidR="00484C3F" w:rsidRPr="006F538F" w:rsidRDefault="00484C3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lstm_pred</w:t>
            </w:r>
            <w:proofErr w:type="spellEnd"/>
          </w:p>
        </w:tc>
        <w:tc>
          <w:tcPr>
            <w:tcW w:w="1402" w:type="dxa"/>
            <w:noWrap/>
            <w:hideMark/>
          </w:tcPr>
          <w:p w14:paraId="48118837" w14:textId="77777777" w:rsidR="00484C3F" w:rsidRPr="006F538F" w:rsidRDefault="00484C3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lgdcnn_pred</w:t>
            </w:r>
            <w:proofErr w:type="spellEnd"/>
          </w:p>
        </w:tc>
        <w:tc>
          <w:tcPr>
            <w:tcW w:w="1230" w:type="dxa"/>
            <w:noWrap/>
            <w:hideMark/>
          </w:tcPr>
          <w:p w14:paraId="63A38E21" w14:textId="77777777" w:rsidR="00484C3F" w:rsidRPr="006F538F" w:rsidRDefault="00484C3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error_lstm</w:t>
            </w:r>
            <w:proofErr w:type="spellEnd"/>
          </w:p>
        </w:tc>
        <w:tc>
          <w:tcPr>
            <w:tcW w:w="1614" w:type="dxa"/>
            <w:noWrap/>
            <w:hideMark/>
          </w:tcPr>
          <w:p w14:paraId="14907443" w14:textId="77777777" w:rsidR="00484C3F" w:rsidRPr="006F538F" w:rsidRDefault="00484C3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error_lgdcnn</w:t>
            </w:r>
            <w:proofErr w:type="spellEnd"/>
          </w:p>
        </w:tc>
      </w:tr>
      <w:tr w:rsidR="00484C3F" w:rsidRPr="006F538F" w14:paraId="475BFD0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C40A16E"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Na2O5Si2</w:t>
            </w:r>
          </w:p>
        </w:tc>
        <w:tc>
          <w:tcPr>
            <w:tcW w:w="1005" w:type="dxa"/>
            <w:noWrap/>
            <w:hideMark/>
          </w:tcPr>
          <w:p w14:paraId="467DD69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4.754</w:t>
            </w:r>
          </w:p>
        </w:tc>
        <w:tc>
          <w:tcPr>
            <w:tcW w:w="1170" w:type="dxa"/>
            <w:noWrap/>
            <w:hideMark/>
          </w:tcPr>
          <w:p w14:paraId="649F6D8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-0.00023</w:t>
            </w:r>
          </w:p>
        </w:tc>
        <w:tc>
          <w:tcPr>
            <w:tcW w:w="1402" w:type="dxa"/>
            <w:noWrap/>
            <w:hideMark/>
          </w:tcPr>
          <w:p w14:paraId="533A814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3.313114</w:t>
            </w:r>
          </w:p>
        </w:tc>
        <w:tc>
          <w:tcPr>
            <w:tcW w:w="1230" w:type="dxa"/>
            <w:noWrap/>
            <w:hideMark/>
          </w:tcPr>
          <w:p w14:paraId="067D7BF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4.754229</w:t>
            </w:r>
          </w:p>
        </w:tc>
        <w:tc>
          <w:tcPr>
            <w:tcW w:w="1614" w:type="dxa"/>
            <w:noWrap/>
            <w:hideMark/>
          </w:tcPr>
          <w:p w14:paraId="1708CAE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1.440886</w:t>
            </w:r>
          </w:p>
        </w:tc>
      </w:tr>
      <w:tr w:rsidR="00484C3F" w:rsidRPr="006F538F" w14:paraId="045CF0D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F067625"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Cl1Nd3O8Si2</w:t>
            </w:r>
          </w:p>
        </w:tc>
        <w:tc>
          <w:tcPr>
            <w:tcW w:w="1005" w:type="dxa"/>
            <w:noWrap/>
            <w:hideMark/>
          </w:tcPr>
          <w:p w14:paraId="25EF2E4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4.638</w:t>
            </w:r>
          </w:p>
        </w:tc>
        <w:tc>
          <w:tcPr>
            <w:tcW w:w="1170" w:type="dxa"/>
            <w:noWrap/>
            <w:hideMark/>
          </w:tcPr>
          <w:p w14:paraId="63D0170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0.512336</w:t>
            </w:r>
          </w:p>
        </w:tc>
        <w:tc>
          <w:tcPr>
            <w:tcW w:w="1402" w:type="dxa"/>
            <w:noWrap/>
            <w:hideMark/>
          </w:tcPr>
          <w:p w14:paraId="4110B70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4.771503</w:t>
            </w:r>
          </w:p>
        </w:tc>
        <w:tc>
          <w:tcPr>
            <w:tcW w:w="1230" w:type="dxa"/>
            <w:noWrap/>
            <w:hideMark/>
          </w:tcPr>
          <w:p w14:paraId="394A133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4.125664</w:t>
            </w:r>
          </w:p>
        </w:tc>
        <w:tc>
          <w:tcPr>
            <w:tcW w:w="1614" w:type="dxa"/>
            <w:noWrap/>
            <w:hideMark/>
          </w:tcPr>
          <w:p w14:paraId="69D0A52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0.133503</w:t>
            </w:r>
          </w:p>
        </w:tc>
      </w:tr>
      <w:tr w:rsidR="00484C3F" w:rsidRPr="006F538F" w14:paraId="4378DD8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C90EF0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Ca5Fe1O18Si6</w:t>
            </w:r>
          </w:p>
        </w:tc>
        <w:tc>
          <w:tcPr>
            <w:tcW w:w="1005" w:type="dxa"/>
            <w:noWrap/>
            <w:hideMark/>
          </w:tcPr>
          <w:p w14:paraId="5F2EC7D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4.444</w:t>
            </w:r>
          </w:p>
        </w:tc>
        <w:tc>
          <w:tcPr>
            <w:tcW w:w="1170" w:type="dxa"/>
            <w:noWrap/>
            <w:hideMark/>
          </w:tcPr>
          <w:p w14:paraId="20B57D5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0.003013</w:t>
            </w:r>
          </w:p>
        </w:tc>
        <w:tc>
          <w:tcPr>
            <w:tcW w:w="1402" w:type="dxa"/>
            <w:noWrap/>
            <w:hideMark/>
          </w:tcPr>
          <w:p w14:paraId="6D9549B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3.406679</w:t>
            </w:r>
          </w:p>
        </w:tc>
        <w:tc>
          <w:tcPr>
            <w:tcW w:w="1230" w:type="dxa"/>
            <w:noWrap/>
            <w:hideMark/>
          </w:tcPr>
          <w:p w14:paraId="1339E1A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4.440987</w:t>
            </w:r>
          </w:p>
        </w:tc>
        <w:tc>
          <w:tcPr>
            <w:tcW w:w="1614" w:type="dxa"/>
            <w:noWrap/>
            <w:hideMark/>
          </w:tcPr>
          <w:p w14:paraId="2E92740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1.037321</w:t>
            </w:r>
          </w:p>
        </w:tc>
      </w:tr>
      <w:tr w:rsidR="00484C3F" w:rsidRPr="006F538F" w14:paraId="344E3730"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ED80A85"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Hf1O4Si1</w:t>
            </w:r>
          </w:p>
        </w:tc>
        <w:tc>
          <w:tcPr>
            <w:tcW w:w="1005" w:type="dxa"/>
            <w:noWrap/>
            <w:hideMark/>
          </w:tcPr>
          <w:p w14:paraId="11184EC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5.601</w:t>
            </w:r>
          </w:p>
        </w:tc>
        <w:tc>
          <w:tcPr>
            <w:tcW w:w="1170" w:type="dxa"/>
            <w:noWrap/>
            <w:hideMark/>
          </w:tcPr>
          <w:p w14:paraId="6C94216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0.068076</w:t>
            </w:r>
          </w:p>
        </w:tc>
        <w:tc>
          <w:tcPr>
            <w:tcW w:w="1402" w:type="dxa"/>
            <w:noWrap/>
            <w:hideMark/>
          </w:tcPr>
          <w:p w14:paraId="09D2743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5.022842</w:t>
            </w:r>
          </w:p>
        </w:tc>
        <w:tc>
          <w:tcPr>
            <w:tcW w:w="1230" w:type="dxa"/>
            <w:noWrap/>
            <w:hideMark/>
          </w:tcPr>
          <w:p w14:paraId="69C0345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5.532924</w:t>
            </w:r>
          </w:p>
        </w:tc>
        <w:tc>
          <w:tcPr>
            <w:tcW w:w="1614" w:type="dxa"/>
            <w:noWrap/>
            <w:hideMark/>
          </w:tcPr>
          <w:p w14:paraId="0DA5FFA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0.578158</w:t>
            </w:r>
          </w:p>
        </w:tc>
      </w:tr>
      <w:tr w:rsidR="00484C3F" w:rsidRPr="006F538F" w14:paraId="3FB6E2A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7A7EDC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F6Na2Si1</w:t>
            </w:r>
          </w:p>
        </w:tc>
        <w:tc>
          <w:tcPr>
            <w:tcW w:w="1005" w:type="dxa"/>
            <w:noWrap/>
            <w:hideMark/>
          </w:tcPr>
          <w:p w14:paraId="4059ADC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7.943</w:t>
            </w:r>
          </w:p>
        </w:tc>
        <w:tc>
          <w:tcPr>
            <w:tcW w:w="1170" w:type="dxa"/>
            <w:noWrap/>
            <w:hideMark/>
          </w:tcPr>
          <w:p w14:paraId="4B6BA35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0.475034</w:t>
            </w:r>
          </w:p>
        </w:tc>
        <w:tc>
          <w:tcPr>
            <w:tcW w:w="1402" w:type="dxa"/>
            <w:noWrap/>
            <w:hideMark/>
          </w:tcPr>
          <w:p w14:paraId="7B6760A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8.59861</w:t>
            </w:r>
          </w:p>
        </w:tc>
        <w:tc>
          <w:tcPr>
            <w:tcW w:w="1230" w:type="dxa"/>
            <w:noWrap/>
            <w:hideMark/>
          </w:tcPr>
          <w:p w14:paraId="47F4E60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7.467966</w:t>
            </w:r>
          </w:p>
        </w:tc>
        <w:tc>
          <w:tcPr>
            <w:tcW w:w="1614" w:type="dxa"/>
            <w:noWrap/>
            <w:hideMark/>
          </w:tcPr>
          <w:p w14:paraId="1928725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0.65561</w:t>
            </w:r>
          </w:p>
        </w:tc>
      </w:tr>
      <w:tr w:rsidR="00484C3F" w:rsidRPr="006F538F" w14:paraId="4D9E265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622B860"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Cl5O6Si2Sm3</w:t>
            </w:r>
          </w:p>
        </w:tc>
        <w:tc>
          <w:tcPr>
            <w:tcW w:w="1005" w:type="dxa"/>
            <w:noWrap/>
            <w:hideMark/>
          </w:tcPr>
          <w:p w14:paraId="5D08172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4.711</w:t>
            </w:r>
          </w:p>
        </w:tc>
        <w:tc>
          <w:tcPr>
            <w:tcW w:w="1170" w:type="dxa"/>
            <w:noWrap/>
            <w:hideMark/>
          </w:tcPr>
          <w:p w14:paraId="1A6E5DE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0.399255</w:t>
            </w:r>
          </w:p>
        </w:tc>
        <w:tc>
          <w:tcPr>
            <w:tcW w:w="1402" w:type="dxa"/>
            <w:noWrap/>
            <w:hideMark/>
          </w:tcPr>
          <w:p w14:paraId="171491F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4.894914</w:t>
            </w:r>
          </w:p>
        </w:tc>
        <w:tc>
          <w:tcPr>
            <w:tcW w:w="1230" w:type="dxa"/>
            <w:noWrap/>
            <w:hideMark/>
          </w:tcPr>
          <w:p w14:paraId="0B2FF1D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4.311745</w:t>
            </w:r>
          </w:p>
        </w:tc>
        <w:tc>
          <w:tcPr>
            <w:tcW w:w="1614" w:type="dxa"/>
            <w:noWrap/>
            <w:hideMark/>
          </w:tcPr>
          <w:p w14:paraId="495E9C4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0.183914</w:t>
            </w:r>
          </w:p>
        </w:tc>
      </w:tr>
      <w:tr w:rsidR="00484C3F" w:rsidRPr="006F538F" w14:paraId="6310DD1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731833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Ca4K2O21Si8</w:t>
            </w:r>
          </w:p>
        </w:tc>
        <w:tc>
          <w:tcPr>
            <w:tcW w:w="1005" w:type="dxa"/>
            <w:noWrap/>
            <w:hideMark/>
          </w:tcPr>
          <w:p w14:paraId="5183A3E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4.967</w:t>
            </w:r>
          </w:p>
        </w:tc>
        <w:tc>
          <w:tcPr>
            <w:tcW w:w="1170" w:type="dxa"/>
            <w:noWrap/>
            <w:hideMark/>
          </w:tcPr>
          <w:p w14:paraId="4232D2D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0.059111</w:t>
            </w:r>
          </w:p>
        </w:tc>
        <w:tc>
          <w:tcPr>
            <w:tcW w:w="1402" w:type="dxa"/>
            <w:noWrap/>
            <w:hideMark/>
          </w:tcPr>
          <w:p w14:paraId="32CF75B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4.729878</w:t>
            </w:r>
          </w:p>
        </w:tc>
        <w:tc>
          <w:tcPr>
            <w:tcW w:w="1230" w:type="dxa"/>
            <w:noWrap/>
            <w:hideMark/>
          </w:tcPr>
          <w:p w14:paraId="5BE3F81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4.907889</w:t>
            </w:r>
          </w:p>
        </w:tc>
        <w:tc>
          <w:tcPr>
            <w:tcW w:w="1614" w:type="dxa"/>
            <w:noWrap/>
            <w:hideMark/>
          </w:tcPr>
          <w:p w14:paraId="53B1B24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0.237122</w:t>
            </w:r>
          </w:p>
        </w:tc>
      </w:tr>
      <w:tr w:rsidR="00484C3F" w:rsidRPr="006F538F" w14:paraId="4AA6513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8FE2435"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Ca2Cl2O3Si1</w:t>
            </w:r>
          </w:p>
        </w:tc>
        <w:tc>
          <w:tcPr>
            <w:tcW w:w="1005" w:type="dxa"/>
            <w:noWrap/>
            <w:hideMark/>
          </w:tcPr>
          <w:p w14:paraId="68BFB3D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5.382</w:t>
            </w:r>
          </w:p>
        </w:tc>
        <w:tc>
          <w:tcPr>
            <w:tcW w:w="1170" w:type="dxa"/>
            <w:noWrap/>
            <w:hideMark/>
          </w:tcPr>
          <w:p w14:paraId="1D63D80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0.159295</w:t>
            </w:r>
          </w:p>
        </w:tc>
        <w:tc>
          <w:tcPr>
            <w:tcW w:w="1402" w:type="dxa"/>
            <w:noWrap/>
            <w:hideMark/>
          </w:tcPr>
          <w:p w14:paraId="1A62C3C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5.117125</w:t>
            </w:r>
          </w:p>
        </w:tc>
        <w:tc>
          <w:tcPr>
            <w:tcW w:w="1230" w:type="dxa"/>
            <w:noWrap/>
            <w:hideMark/>
          </w:tcPr>
          <w:p w14:paraId="59FE921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5.222705</w:t>
            </w:r>
          </w:p>
        </w:tc>
        <w:tc>
          <w:tcPr>
            <w:tcW w:w="1614" w:type="dxa"/>
            <w:noWrap/>
            <w:hideMark/>
          </w:tcPr>
          <w:p w14:paraId="1636AD6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0.264875</w:t>
            </w:r>
          </w:p>
        </w:tc>
      </w:tr>
      <w:tr w:rsidR="00484C3F" w:rsidRPr="006F538F" w14:paraId="3361C35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986387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Cl2O1Si1</w:t>
            </w:r>
          </w:p>
        </w:tc>
        <w:tc>
          <w:tcPr>
            <w:tcW w:w="1005" w:type="dxa"/>
            <w:noWrap/>
            <w:hideMark/>
          </w:tcPr>
          <w:p w14:paraId="5D3121B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5.638</w:t>
            </w:r>
          </w:p>
        </w:tc>
        <w:tc>
          <w:tcPr>
            <w:tcW w:w="1170" w:type="dxa"/>
            <w:noWrap/>
            <w:hideMark/>
          </w:tcPr>
          <w:p w14:paraId="40E8612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0.021166</w:t>
            </w:r>
          </w:p>
        </w:tc>
        <w:tc>
          <w:tcPr>
            <w:tcW w:w="1402" w:type="dxa"/>
            <w:noWrap/>
            <w:hideMark/>
          </w:tcPr>
          <w:p w14:paraId="2DE4A51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3.371808</w:t>
            </w:r>
          </w:p>
        </w:tc>
        <w:tc>
          <w:tcPr>
            <w:tcW w:w="1230" w:type="dxa"/>
            <w:noWrap/>
            <w:hideMark/>
          </w:tcPr>
          <w:p w14:paraId="379DF72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5.616834</w:t>
            </w:r>
          </w:p>
        </w:tc>
        <w:tc>
          <w:tcPr>
            <w:tcW w:w="1614" w:type="dxa"/>
            <w:noWrap/>
            <w:hideMark/>
          </w:tcPr>
          <w:p w14:paraId="421ED1C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2.266192</w:t>
            </w:r>
          </w:p>
        </w:tc>
      </w:tr>
      <w:tr w:rsidR="00484C3F" w:rsidRPr="006F538F" w14:paraId="6D28CFA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8908FFD"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Ga2O8Si2Sr1</w:t>
            </w:r>
          </w:p>
        </w:tc>
        <w:tc>
          <w:tcPr>
            <w:tcW w:w="1005" w:type="dxa"/>
            <w:noWrap/>
            <w:hideMark/>
          </w:tcPr>
          <w:p w14:paraId="6CF0C88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4.133</w:t>
            </w:r>
          </w:p>
        </w:tc>
        <w:tc>
          <w:tcPr>
            <w:tcW w:w="1170" w:type="dxa"/>
            <w:noWrap/>
            <w:hideMark/>
          </w:tcPr>
          <w:p w14:paraId="6C48F6C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0.711203</w:t>
            </w:r>
          </w:p>
        </w:tc>
        <w:tc>
          <w:tcPr>
            <w:tcW w:w="1402" w:type="dxa"/>
            <w:noWrap/>
            <w:hideMark/>
          </w:tcPr>
          <w:p w14:paraId="462FD1C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4.226184</w:t>
            </w:r>
          </w:p>
        </w:tc>
        <w:tc>
          <w:tcPr>
            <w:tcW w:w="1230" w:type="dxa"/>
            <w:noWrap/>
            <w:hideMark/>
          </w:tcPr>
          <w:p w14:paraId="338FED5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3.421797</w:t>
            </w:r>
          </w:p>
        </w:tc>
        <w:tc>
          <w:tcPr>
            <w:tcW w:w="1614" w:type="dxa"/>
            <w:noWrap/>
            <w:hideMark/>
          </w:tcPr>
          <w:p w14:paraId="33916DA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0.093184</w:t>
            </w:r>
          </w:p>
        </w:tc>
      </w:tr>
      <w:tr w:rsidR="00484C3F" w:rsidRPr="006F538F" w14:paraId="15CA70D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1B3ED2C"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Be1Ca2O7Si2</w:t>
            </w:r>
          </w:p>
        </w:tc>
        <w:tc>
          <w:tcPr>
            <w:tcW w:w="1005" w:type="dxa"/>
            <w:noWrap/>
            <w:hideMark/>
          </w:tcPr>
          <w:p w14:paraId="7E9E9C3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5.221</w:t>
            </w:r>
          </w:p>
        </w:tc>
        <w:tc>
          <w:tcPr>
            <w:tcW w:w="1170" w:type="dxa"/>
            <w:noWrap/>
            <w:hideMark/>
          </w:tcPr>
          <w:p w14:paraId="25DB745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0.228394</w:t>
            </w:r>
          </w:p>
        </w:tc>
        <w:tc>
          <w:tcPr>
            <w:tcW w:w="1402" w:type="dxa"/>
            <w:noWrap/>
            <w:hideMark/>
          </w:tcPr>
          <w:p w14:paraId="6F0A4A5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4.84486</w:t>
            </w:r>
          </w:p>
        </w:tc>
        <w:tc>
          <w:tcPr>
            <w:tcW w:w="1230" w:type="dxa"/>
            <w:noWrap/>
            <w:hideMark/>
          </w:tcPr>
          <w:p w14:paraId="78D2388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4.992606</w:t>
            </w:r>
          </w:p>
        </w:tc>
        <w:tc>
          <w:tcPr>
            <w:tcW w:w="1614" w:type="dxa"/>
            <w:noWrap/>
            <w:hideMark/>
          </w:tcPr>
          <w:p w14:paraId="33CE8B8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0.37614</w:t>
            </w:r>
          </w:p>
        </w:tc>
      </w:tr>
      <w:tr w:rsidR="00484C3F" w:rsidRPr="006F538F" w14:paraId="47727B9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2588D14"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Cl6Eu5O4Si1</w:t>
            </w:r>
          </w:p>
        </w:tc>
        <w:tc>
          <w:tcPr>
            <w:tcW w:w="1005" w:type="dxa"/>
            <w:noWrap/>
            <w:hideMark/>
          </w:tcPr>
          <w:p w14:paraId="6A28F3F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5.534</w:t>
            </w:r>
          </w:p>
        </w:tc>
        <w:tc>
          <w:tcPr>
            <w:tcW w:w="1170" w:type="dxa"/>
            <w:noWrap/>
            <w:hideMark/>
          </w:tcPr>
          <w:p w14:paraId="4024DB7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0.017281</w:t>
            </w:r>
          </w:p>
        </w:tc>
        <w:tc>
          <w:tcPr>
            <w:tcW w:w="1402" w:type="dxa"/>
            <w:noWrap/>
            <w:hideMark/>
          </w:tcPr>
          <w:p w14:paraId="61046B0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3.808146</w:t>
            </w:r>
          </w:p>
        </w:tc>
        <w:tc>
          <w:tcPr>
            <w:tcW w:w="1230" w:type="dxa"/>
            <w:noWrap/>
            <w:hideMark/>
          </w:tcPr>
          <w:p w14:paraId="018ABC9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5.516719</w:t>
            </w:r>
          </w:p>
        </w:tc>
        <w:tc>
          <w:tcPr>
            <w:tcW w:w="1614" w:type="dxa"/>
            <w:noWrap/>
            <w:hideMark/>
          </w:tcPr>
          <w:p w14:paraId="4272C16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1.725853</w:t>
            </w:r>
          </w:p>
        </w:tc>
      </w:tr>
      <w:tr w:rsidR="00484C3F" w:rsidRPr="006F538F" w14:paraId="56BB498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DFD0A4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Li4O4Si1</w:t>
            </w:r>
          </w:p>
        </w:tc>
        <w:tc>
          <w:tcPr>
            <w:tcW w:w="1005" w:type="dxa"/>
            <w:noWrap/>
            <w:hideMark/>
          </w:tcPr>
          <w:p w14:paraId="3F7F3FB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5.195</w:t>
            </w:r>
          </w:p>
        </w:tc>
        <w:tc>
          <w:tcPr>
            <w:tcW w:w="1170" w:type="dxa"/>
            <w:noWrap/>
            <w:hideMark/>
          </w:tcPr>
          <w:p w14:paraId="0FBD5DF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0.012667</w:t>
            </w:r>
          </w:p>
        </w:tc>
        <w:tc>
          <w:tcPr>
            <w:tcW w:w="1402" w:type="dxa"/>
            <w:noWrap/>
            <w:hideMark/>
          </w:tcPr>
          <w:p w14:paraId="6ECA0BC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4.697077</w:t>
            </w:r>
          </w:p>
        </w:tc>
        <w:tc>
          <w:tcPr>
            <w:tcW w:w="1230" w:type="dxa"/>
            <w:noWrap/>
            <w:hideMark/>
          </w:tcPr>
          <w:p w14:paraId="58324BE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5.182334</w:t>
            </w:r>
          </w:p>
        </w:tc>
        <w:tc>
          <w:tcPr>
            <w:tcW w:w="1614" w:type="dxa"/>
            <w:noWrap/>
            <w:hideMark/>
          </w:tcPr>
          <w:p w14:paraId="1C968D6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0.497923</w:t>
            </w:r>
          </w:p>
        </w:tc>
      </w:tr>
      <w:tr w:rsidR="00484C3F" w:rsidRPr="006F538F" w14:paraId="1229E40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A00F18C"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K2O3Si1</w:t>
            </w:r>
          </w:p>
        </w:tc>
        <w:tc>
          <w:tcPr>
            <w:tcW w:w="1005" w:type="dxa"/>
            <w:noWrap/>
            <w:hideMark/>
          </w:tcPr>
          <w:p w14:paraId="413F6D7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4.361</w:t>
            </w:r>
          </w:p>
        </w:tc>
        <w:tc>
          <w:tcPr>
            <w:tcW w:w="1170" w:type="dxa"/>
            <w:noWrap/>
            <w:hideMark/>
          </w:tcPr>
          <w:p w14:paraId="39572D6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0.075119</w:t>
            </w:r>
          </w:p>
        </w:tc>
        <w:tc>
          <w:tcPr>
            <w:tcW w:w="1402" w:type="dxa"/>
            <w:noWrap/>
            <w:hideMark/>
          </w:tcPr>
          <w:p w14:paraId="60755A4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4.39543</w:t>
            </w:r>
          </w:p>
        </w:tc>
        <w:tc>
          <w:tcPr>
            <w:tcW w:w="1230" w:type="dxa"/>
            <w:noWrap/>
            <w:hideMark/>
          </w:tcPr>
          <w:p w14:paraId="11142BE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4.285881</w:t>
            </w:r>
          </w:p>
        </w:tc>
        <w:tc>
          <w:tcPr>
            <w:tcW w:w="1614" w:type="dxa"/>
            <w:noWrap/>
            <w:hideMark/>
          </w:tcPr>
          <w:p w14:paraId="4DE62BC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0.03443</w:t>
            </w:r>
          </w:p>
        </w:tc>
      </w:tr>
      <w:tr w:rsidR="00484C3F" w:rsidRPr="006F538F" w14:paraId="79FA163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C1DDAF9"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Li2N2Si1</w:t>
            </w:r>
          </w:p>
        </w:tc>
        <w:tc>
          <w:tcPr>
            <w:tcW w:w="1005" w:type="dxa"/>
            <w:noWrap/>
            <w:hideMark/>
          </w:tcPr>
          <w:p w14:paraId="50667B0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4.071</w:t>
            </w:r>
          </w:p>
        </w:tc>
        <w:tc>
          <w:tcPr>
            <w:tcW w:w="1170" w:type="dxa"/>
            <w:noWrap/>
            <w:hideMark/>
          </w:tcPr>
          <w:p w14:paraId="068A2C5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0.007891</w:t>
            </w:r>
          </w:p>
        </w:tc>
        <w:tc>
          <w:tcPr>
            <w:tcW w:w="1402" w:type="dxa"/>
            <w:noWrap/>
            <w:hideMark/>
          </w:tcPr>
          <w:p w14:paraId="7DD3979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3.563954</w:t>
            </w:r>
          </w:p>
        </w:tc>
        <w:tc>
          <w:tcPr>
            <w:tcW w:w="1230" w:type="dxa"/>
            <w:noWrap/>
            <w:hideMark/>
          </w:tcPr>
          <w:p w14:paraId="396B461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4.063109</w:t>
            </w:r>
          </w:p>
        </w:tc>
        <w:tc>
          <w:tcPr>
            <w:tcW w:w="1614" w:type="dxa"/>
            <w:noWrap/>
            <w:hideMark/>
          </w:tcPr>
          <w:p w14:paraId="636D7A4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0.507046</w:t>
            </w:r>
          </w:p>
        </w:tc>
      </w:tr>
      <w:tr w:rsidR="00484C3F" w:rsidRPr="006F538F" w14:paraId="35024C4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A3437CC"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Mg1O8Si2Sr3</w:t>
            </w:r>
          </w:p>
        </w:tc>
        <w:tc>
          <w:tcPr>
            <w:tcW w:w="1005" w:type="dxa"/>
            <w:noWrap/>
            <w:hideMark/>
          </w:tcPr>
          <w:p w14:paraId="104D368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5.106</w:t>
            </w:r>
          </w:p>
        </w:tc>
        <w:tc>
          <w:tcPr>
            <w:tcW w:w="1170" w:type="dxa"/>
            <w:noWrap/>
            <w:hideMark/>
          </w:tcPr>
          <w:p w14:paraId="7D325D7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0.232572</w:t>
            </w:r>
          </w:p>
        </w:tc>
        <w:tc>
          <w:tcPr>
            <w:tcW w:w="1402" w:type="dxa"/>
            <w:noWrap/>
            <w:hideMark/>
          </w:tcPr>
          <w:p w14:paraId="1039934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5.049438</w:t>
            </w:r>
          </w:p>
        </w:tc>
        <w:tc>
          <w:tcPr>
            <w:tcW w:w="1230" w:type="dxa"/>
            <w:noWrap/>
            <w:hideMark/>
          </w:tcPr>
          <w:p w14:paraId="0BD4B37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4.873428</w:t>
            </w:r>
          </w:p>
        </w:tc>
        <w:tc>
          <w:tcPr>
            <w:tcW w:w="1614" w:type="dxa"/>
            <w:noWrap/>
            <w:hideMark/>
          </w:tcPr>
          <w:p w14:paraId="79F4879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0.056562</w:t>
            </w:r>
          </w:p>
        </w:tc>
      </w:tr>
      <w:tr w:rsidR="00484C3F" w:rsidRPr="006F538F" w14:paraId="14213BD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435F27A"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Be1Na2O4Si1</w:t>
            </w:r>
          </w:p>
        </w:tc>
        <w:tc>
          <w:tcPr>
            <w:tcW w:w="1005" w:type="dxa"/>
            <w:noWrap/>
            <w:hideMark/>
          </w:tcPr>
          <w:p w14:paraId="14A3F74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4.872</w:t>
            </w:r>
          </w:p>
        </w:tc>
        <w:tc>
          <w:tcPr>
            <w:tcW w:w="1170" w:type="dxa"/>
            <w:noWrap/>
            <w:hideMark/>
          </w:tcPr>
          <w:p w14:paraId="715156A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0.313902</w:t>
            </w:r>
          </w:p>
        </w:tc>
        <w:tc>
          <w:tcPr>
            <w:tcW w:w="1402" w:type="dxa"/>
            <w:noWrap/>
            <w:hideMark/>
          </w:tcPr>
          <w:p w14:paraId="5875F69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5.063966</w:t>
            </w:r>
          </w:p>
        </w:tc>
        <w:tc>
          <w:tcPr>
            <w:tcW w:w="1230" w:type="dxa"/>
            <w:noWrap/>
            <w:hideMark/>
          </w:tcPr>
          <w:p w14:paraId="408117F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4.558098</w:t>
            </w:r>
          </w:p>
        </w:tc>
        <w:tc>
          <w:tcPr>
            <w:tcW w:w="1614" w:type="dxa"/>
            <w:noWrap/>
            <w:hideMark/>
          </w:tcPr>
          <w:p w14:paraId="3381C2F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0.191966</w:t>
            </w:r>
          </w:p>
        </w:tc>
      </w:tr>
      <w:tr w:rsidR="00484C3F" w:rsidRPr="006F538F" w14:paraId="790A7CE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A01BD8F"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Ga1Li3O5Si1</w:t>
            </w:r>
          </w:p>
        </w:tc>
        <w:tc>
          <w:tcPr>
            <w:tcW w:w="1005" w:type="dxa"/>
            <w:noWrap/>
            <w:hideMark/>
          </w:tcPr>
          <w:p w14:paraId="0FD20CF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3.886</w:t>
            </w:r>
          </w:p>
        </w:tc>
        <w:tc>
          <w:tcPr>
            <w:tcW w:w="1170" w:type="dxa"/>
            <w:noWrap/>
            <w:hideMark/>
          </w:tcPr>
          <w:p w14:paraId="0848166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0.035373</w:t>
            </w:r>
          </w:p>
        </w:tc>
        <w:tc>
          <w:tcPr>
            <w:tcW w:w="1402" w:type="dxa"/>
            <w:noWrap/>
            <w:hideMark/>
          </w:tcPr>
          <w:p w14:paraId="5091445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4.389283</w:t>
            </w:r>
          </w:p>
        </w:tc>
        <w:tc>
          <w:tcPr>
            <w:tcW w:w="1230" w:type="dxa"/>
            <w:noWrap/>
            <w:hideMark/>
          </w:tcPr>
          <w:p w14:paraId="6FF88BC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3.850627</w:t>
            </w:r>
          </w:p>
        </w:tc>
        <w:tc>
          <w:tcPr>
            <w:tcW w:w="1614" w:type="dxa"/>
            <w:noWrap/>
            <w:hideMark/>
          </w:tcPr>
          <w:p w14:paraId="2D177C5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0.503283</w:t>
            </w:r>
          </w:p>
        </w:tc>
      </w:tr>
      <w:tr w:rsidR="00484C3F" w:rsidRPr="006F538F" w14:paraId="66533E47"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266C5EC"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lastRenderedPageBreak/>
              <w:t>Ca1Mg1O4Si1</w:t>
            </w:r>
          </w:p>
        </w:tc>
        <w:tc>
          <w:tcPr>
            <w:tcW w:w="1005" w:type="dxa"/>
            <w:noWrap/>
            <w:hideMark/>
          </w:tcPr>
          <w:p w14:paraId="5BC3A91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4.988</w:t>
            </w:r>
          </w:p>
        </w:tc>
        <w:tc>
          <w:tcPr>
            <w:tcW w:w="1170" w:type="dxa"/>
            <w:noWrap/>
            <w:hideMark/>
          </w:tcPr>
          <w:p w14:paraId="7C3B376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0.438792</w:t>
            </w:r>
          </w:p>
        </w:tc>
        <w:tc>
          <w:tcPr>
            <w:tcW w:w="1402" w:type="dxa"/>
            <w:noWrap/>
            <w:hideMark/>
          </w:tcPr>
          <w:p w14:paraId="06C8D53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4.817697</w:t>
            </w:r>
          </w:p>
        </w:tc>
        <w:tc>
          <w:tcPr>
            <w:tcW w:w="1230" w:type="dxa"/>
            <w:noWrap/>
            <w:hideMark/>
          </w:tcPr>
          <w:p w14:paraId="61A8696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4.549208</w:t>
            </w:r>
          </w:p>
        </w:tc>
        <w:tc>
          <w:tcPr>
            <w:tcW w:w="1614" w:type="dxa"/>
            <w:noWrap/>
            <w:hideMark/>
          </w:tcPr>
          <w:p w14:paraId="14DFBC9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0.170303</w:t>
            </w:r>
          </w:p>
        </w:tc>
      </w:tr>
      <w:tr w:rsidR="00484C3F" w:rsidRPr="006F538F" w14:paraId="39FDF79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2891DEF"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Na4O9Si3Sr1</w:t>
            </w:r>
          </w:p>
        </w:tc>
        <w:tc>
          <w:tcPr>
            <w:tcW w:w="1005" w:type="dxa"/>
            <w:noWrap/>
            <w:hideMark/>
          </w:tcPr>
          <w:p w14:paraId="014E222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4.594</w:t>
            </w:r>
          </w:p>
        </w:tc>
        <w:tc>
          <w:tcPr>
            <w:tcW w:w="1170" w:type="dxa"/>
            <w:noWrap/>
            <w:hideMark/>
          </w:tcPr>
          <w:p w14:paraId="2D8030B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1.121436</w:t>
            </w:r>
          </w:p>
        </w:tc>
        <w:tc>
          <w:tcPr>
            <w:tcW w:w="1402" w:type="dxa"/>
            <w:noWrap/>
            <w:hideMark/>
          </w:tcPr>
          <w:p w14:paraId="29D8D4F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4.699292</w:t>
            </w:r>
          </w:p>
        </w:tc>
        <w:tc>
          <w:tcPr>
            <w:tcW w:w="1230" w:type="dxa"/>
            <w:noWrap/>
            <w:hideMark/>
          </w:tcPr>
          <w:p w14:paraId="7E6DC9F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3.472564</w:t>
            </w:r>
          </w:p>
        </w:tc>
        <w:tc>
          <w:tcPr>
            <w:tcW w:w="1614" w:type="dxa"/>
            <w:noWrap/>
            <w:hideMark/>
          </w:tcPr>
          <w:p w14:paraId="54EA424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0.105292</w:t>
            </w:r>
          </w:p>
        </w:tc>
      </w:tr>
      <w:tr w:rsidR="00484C3F" w:rsidRPr="006F538F" w14:paraId="633BB45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F10F6A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H6Mg7O14Si2</w:t>
            </w:r>
          </w:p>
        </w:tc>
        <w:tc>
          <w:tcPr>
            <w:tcW w:w="1005" w:type="dxa"/>
            <w:noWrap/>
            <w:hideMark/>
          </w:tcPr>
          <w:p w14:paraId="28D2925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5.13</w:t>
            </w:r>
          </w:p>
        </w:tc>
        <w:tc>
          <w:tcPr>
            <w:tcW w:w="1170" w:type="dxa"/>
            <w:noWrap/>
            <w:hideMark/>
          </w:tcPr>
          <w:p w14:paraId="31443C1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0.954281</w:t>
            </w:r>
          </w:p>
        </w:tc>
        <w:tc>
          <w:tcPr>
            <w:tcW w:w="1402" w:type="dxa"/>
            <w:noWrap/>
            <w:hideMark/>
          </w:tcPr>
          <w:p w14:paraId="21C2123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5.314725</w:t>
            </w:r>
          </w:p>
        </w:tc>
        <w:tc>
          <w:tcPr>
            <w:tcW w:w="1230" w:type="dxa"/>
            <w:noWrap/>
            <w:hideMark/>
          </w:tcPr>
          <w:p w14:paraId="2D41122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4.175719</w:t>
            </w:r>
          </w:p>
        </w:tc>
        <w:tc>
          <w:tcPr>
            <w:tcW w:w="1614" w:type="dxa"/>
            <w:noWrap/>
            <w:hideMark/>
          </w:tcPr>
          <w:p w14:paraId="34635EE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0.184725</w:t>
            </w:r>
          </w:p>
        </w:tc>
      </w:tr>
      <w:tr w:rsidR="00484C3F" w:rsidRPr="006F538F" w14:paraId="4DDADCDA"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482E001"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O7Si2Tm2</w:t>
            </w:r>
          </w:p>
        </w:tc>
        <w:tc>
          <w:tcPr>
            <w:tcW w:w="1005" w:type="dxa"/>
            <w:noWrap/>
            <w:hideMark/>
          </w:tcPr>
          <w:p w14:paraId="2BD82AC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4.915</w:t>
            </w:r>
          </w:p>
        </w:tc>
        <w:tc>
          <w:tcPr>
            <w:tcW w:w="1170" w:type="dxa"/>
            <w:noWrap/>
            <w:hideMark/>
          </w:tcPr>
          <w:p w14:paraId="1EEDF8C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0.004996</w:t>
            </w:r>
          </w:p>
        </w:tc>
        <w:tc>
          <w:tcPr>
            <w:tcW w:w="1402" w:type="dxa"/>
            <w:noWrap/>
            <w:hideMark/>
          </w:tcPr>
          <w:p w14:paraId="2A6D8DA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5.109752</w:t>
            </w:r>
          </w:p>
        </w:tc>
        <w:tc>
          <w:tcPr>
            <w:tcW w:w="1230" w:type="dxa"/>
            <w:noWrap/>
            <w:hideMark/>
          </w:tcPr>
          <w:p w14:paraId="47E05C0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4.910004</w:t>
            </w:r>
          </w:p>
        </w:tc>
        <w:tc>
          <w:tcPr>
            <w:tcW w:w="1614" w:type="dxa"/>
            <w:noWrap/>
            <w:hideMark/>
          </w:tcPr>
          <w:p w14:paraId="0537EF1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0.194752</w:t>
            </w:r>
          </w:p>
        </w:tc>
      </w:tr>
      <w:tr w:rsidR="00484C3F" w:rsidRPr="006F538F" w14:paraId="5279A93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0577F3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Li7O6Si1</w:t>
            </w:r>
          </w:p>
        </w:tc>
        <w:tc>
          <w:tcPr>
            <w:tcW w:w="1005" w:type="dxa"/>
            <w:noWrap/>
            <w:hideMark/>
          </w:tcPr>
          <w:p w14:paraId="17B77F8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5.851</w:t>
            </w:r>
          </w:p>
        </w:tc>
        <w:tc>
          <w:tcPr>
            <w:tcW w:w="1170" w:type="dxa"/>
            <w:noWrap/>
            <w:hideMark/>
          </w:tcPr>
          <w:p w14:paraId="75A31F4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-0.00028</w:t>
            </w:r>
          </w:p>
        </w:tc>
        <w:tc>
          <w:tcPr>
            <w:tcW w:w="1402" w:type="dxa"/>
            <w:noWrap/>
            <w:hideMark/>
          </w:tcPr>
          <w:p w14:paraId="0DF3AF1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4.106517</w:t>
            </w:r>
          </w:p>
        </w:tc>
        <w:tc>
          <w:tcPr>
            <w:tcW w:w="1230" w:type="dxa"/>
            <w:noWrap/>
            <w:hideMark/>
          </w:tcPr>
          <w:p w14:paraId="589136D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5.851278</w:t>
            </w:r>
          </w:p>
        </w:tc>
        <w:tc>
          <w:tcPr>
            <w:tcW w:w="1614" w:type="dxa"/>
            <w:noWrap/>
            <w:hideMark/>
          </w:tcPr>
          <w:p w14:paraId="55F27B8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1.744483</w:t>
            </w:r>
          </w:p>
        </w:tc>
      </w:tr>
      <w:tr w:rsidR="00484C3F" w:rsidRPr="006F538F" w14:paraId="7293846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05D34D1"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Ba5Cl6O4Si1</w:t>
            </w:r>
          </w:p>
        </w:tc>
        <w:tc>
          <w:tcPr>
            <w:tcW w:w="1005" w:type="dxa"/>
            <w:noWrap/>
            <w:hideMark/>
          </w:tcPr>
          <w:p w14:paraId="32BFF23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4.742</w:t>
            </w:r>
          </w:p>
        </w:tc>
        <w:tc>
          <w:tcPr>
            <w:tcW w:w="1170" w:type="dxa"/>
            <w:noWrap/>
            <w:hideMark/>
          </w:tcPr>
          <w:p w14:paraId="08BD16D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0.108709</w:t>
            </w:r>
          </w:p>
        </w:tc>
        <w:tc>
          <w:tcPr>
            <w:tcW w:w="1402" w:type="dxa"/>
            <w:noWrap/>
            <w:hideMark/>
          </w:tcPr>
          <w:p w14:paraId="5921A8D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4.101628</w:t>
            </w:r>
          </w:p>
        </w:tc>
        <w:tc>
          <w:tcPr>
            <w:tcW w:w="1230" w:type="dxa"/>
            <w:noWrap/>
            <w:hideMark/>
          </w:tcPr>
          <w:p w14:paraId="7B573A8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4.633291</w:t>
            </w:r>
          </w:p>
        </w:tc>
        <w:tc>
          <w:tcPr>
            <w:tcW w:w="1614" w:type="dxa"/>
            <w:noWrap/>
            <w:hideMark/>
          </w:tcPr>
          <w:p w14:paraId="5C6D925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0.640372</w:t>
            </w:r>
          </w:p>
        </w:tc>
      </w:tr>
      <w:tr w:rsidR="00484C3F" w:rsidRPr="006F538F" w14:paraId="541E2FB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04AF56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Ga1Na1O6Si2</w:t>
            </w:r>
          </w:p>
        </w:tc>
        <w:tc>
          <w:tcPr>
            <w:tcW w:w="1005" w:type="dxa"/>
            <w:noWrap/>
            <w:hideMark/>
          </w:tcPr>
          <w:p w14:paraId="76B53AA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4.653</w:t>
            </w:r>
          </w:p>
        </w:tc>
        <w:tc>
          <w:tcPr>
            <w:tcW w:w="1170" w:type="dxa"/>
            <w:noWrap/>
            <w:hideMark/>
          </w:tcPr>
          <w:p w14:paraId="2198B28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0.046422</w:t>
            </w:r>
          </w:p>
        </w:tc>
        <w:tc>
          <w:tcPr>
            <w:tcW w:w="1402" w:type="dxa"/>
            <w:noWrap/>
            <w:hideMark/>
          </w:tcPr>
          <w:p w14:paraId="7A068B9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4.734563</w:t>
            </w:r>
          </w:p>
        </w:tc>
        <w:tc>
          <w:tcPr>
            <w:tcW w:w="1230" w:type="dxa"/>
            <w:noWrap/>
            <w:hideMark/>
          </w:tcPr>
          <w:p w14:paraId="6825D47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4.606578</w:t>
            </w:r>
          </w:p>
        </w:tc>
        <w:tc>
          <w:tcPr>
            <w:tcW w:w="1614" w:type="dxa"/>
            <w:noWrap/>
            <w:hideMark/>
          </w:tcPr>
          <w:p w14:paraId="0E5453C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0.081563</w:t>
            </w:r>
          </w:p>
        </w:tc>
      </w:tr>
      <w:tr w:rsidR="00484C3F" w:rsidRPr="006F538F" w14:paraId="4A12C3E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5194B16"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O5Si1Tb2</w:t>
            </w:r>
          </w:p>
        </w:tc>
        <w:tc>
          <w:tcPr>
            <w:tcW w:w="1005" w:type="dxa"/>
            <w:noWrap/>
            <w:hideMark/>
          </w:tcPr>
          <w:p w14:paraId="5662490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4.921</w:t>
            </w:r>
          </w:p>
        </w:tc>
        <w:tc>
          <w:tcPr>
            <w:tcW w:w="1170" w:type="dxa"/>
            <w:noWrap/>
            <w:hideMark/>
          </w:tcPr>
          <w:p w14:paraId="1398A10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-0.00034</w:t>
            </w:r>
          </w:p>
        </w:tc>
        <w:tc>
          <w:tcPr>
            <w:tcW w:w="1402" w:type="dxa"/>
            <w:noWrap/>
            <w:hideMark/>
          </w:tcPr>
          <w:p w14:paraId="616683A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4.935651</w:t>
            </w:r>
          </w:p>
        </w:tc>
        <w:tc>
          <w:tcPr>
            <w:tcW w:w="1230" w:type="dxa"/>
            <w:noWrap/>
            <w:hideMark/>
          </w:tcPr>
          <w:p w14:paraId="34D6608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4.921344</w:t>
            </w:r>
          </w:p>
        </w:tc>
        <w:tc>
          <w:tcPr>
            <w:tcW w:w="1614" w:type="dxa"/>
            <w:noWrap/>
            <w:hideMark/>
          </w:tcPr>
          <w:p w14:paraId="1F4235B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0.014651</w:t>
            </w:r>
          </w:p>
        </w:tc>
      </w:tr>
      <w:tr w:rsidR="00484C3F" w:rsidRPr="006F538F" w14:paraId="0F9AEDA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CF277BE"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Ca2O4Si1</w:t>
            </w:r>
          </w:p>
        </w:tc>
        <w:tc>
          <w:tcPr>
            <w:tcW w:w="1005" w:type="dxa"/>
            <w:noWrap/>
            <w:hideMark/>
          </w:tcPr>
          <w:p w14:paraId="0CE8936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4.541</w:t>
            </w:r>
          </w:p>
        </w:tc>
        <w:tc>
          <w:tcPr>
            <w:tcW w:w="1170" w:type="dxa"/>
            <w:noWrap/>
            <w:hideMark/>
          </w:tcPr>
          <w:p w14:paraId="516BDF6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0.003101</w:t>
            </w:r>
          </w:p>
        </w:tc>
        <w:tc>
          <w:tcPr>
            <w:tcW w:w="1402" w:type="dxa"/>
            <w:noWrap/>
            <w:hideMark/>
          </w:tcPr>
          <w:p w14:paraId="3265B44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4.540303</w:t>
            </w:r>
          </w:p>
        </w:tc>
        <w:tc>
          <w:tcPr>
            <w:tcW w:w="1230" w:type="dxa"/>
            <w:noWrap/>
            <w:hideMark/>
          </w:tcPr>
          <w:p w14:paraId="02C2D7E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4.537899</w:t>
            </w:r>
          </w:p>
        </w:tc>
        <w:tc>
          <w:tcPr>
            <w:tcW w:w="1614" w:type="dxa"/>
            <w:noWrap/>
            <w:hideMark/>
          </w:tcPr>
          <w:p w14:paraId="07E24C6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0.000697</w:t>
            </w:r>
          </w:p>
        </w:tc>
      </w:tr>
      <w:tr w:rsidR="00484C3F" w:rsidRPr="006F538F" w14:paraId="7DA25387"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59D1540"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Ca3Mg1O8Si2</w:t>
            </w:r>
          </w:p>
        </w:tc>
        <w:tc>
          <w:tcPr>
            <w:tcW w:w="1005" w:type="dxa"/>
            <w:noWrap/>
            <w:hideMark/>
          </w:tcPr>
          <w:p w14:paraId="36451C2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5.19</w:t>
            </w:r>
          </w:p>
        </w:tc>
        <w:tc>
          <w:tcPr>
            <w:tcW w:w="1170" w:type="dxa"/>
            <w:noWrap/>
            <w:hideMark/>
          </w:tcPr>
          <w:p w14:paraId="14566C9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0.290707</w:t>
            </w:r>
          </w:p>
        </w:tc>
        <w:tc>
          <w:tcPr>
            <w:tcW w:w="1402" w:type="dxa"/>
            <w:noWrap/>
            <w:hideMark/>
          </w:tcPr>
          <w:p w14:paraId="5290EE4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5.052417</w:t>
            </w:r>
          </w:p>
        </w:tc>
        <w:tc>
          <w:tcPr>
            <w:tcW w:w="1230" w:type="dxa"/>
            <w:noWrap/>
            <w:hideMark/>
          </w:tcPr>
          <w:p w14:paraId="1D127C6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4.899293</w:t>
            </w:r>
          </w:p>
        </w:tc>
        <w:tc>
          <w:tcPr>
            <w:tcW w:w="1614" w:type="dxa"/>
            <w:noWrap/>
            <w:hideMark/>
          </w:tcPr>
          <w:p w14:paraId="693A538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0.137583</w:t>
            </w:r>
          </w:p>
        </w:tc>
      </w:tr>
      <w:tr w:rsidR="00484C3F" w:rsidRPr="006F538F" w14:paraId="36536D4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76B4FD0"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Ba1F6Si1</w:t>
            </w:r>
          </w:p>
        </w:tc>
        <w:tc>
          <w:tcPr>
            <w:tcW w:w="1005" w:type="dxa"/>
            <w:noWrap/>
            <w:hideMark/>
          </w:tcPr>
          <w:p w14:paraId="4AE1BC7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8.183</w:t>
            </w:r>
          </w:p>
        </w:tc>
        <w:tc>
          <w:tcPr>
            <w:tcW w:w="1170" w:type="dxa"/>
            <w:noWrap/>
            <w:hideMark/>
          </w:tcPr>
          <w:p w14:paraId="5107521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0.049109</w:t>
            </w:r>
          </w:p>
        </w:tc>
        <w:tc>
          <w:tcPr>
            <w:tcW w:w="1402" w:type="dxa"/>
            <w:noWrap/>
            <w:hideMark/>
          </w:tcPr>
          <w:p w14:paraId="20E5B6D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6.885648</w:t>
            </w:r>
          </w:p>
        </w:tc>
        <w:tc>
          <w:tcPr>
            <w:tcW w:w="1230" w:type="dxa"/>
            <w:noWrap/>
            <w:hideMark/>
          </w:tcPr>
          <w:p w14:paraId="27A4389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8.13389</w:t>
            </w:r>
          </w:p>
        </w:tc>
        <w:tc>
          <w:tcPr>
            <w:tcW w:w="1614" w:type="dxa"/>
            <w:noWrap/>
            <w:hideMark/>
          </w:tcPr>
          <w:p w14:paraId="621AB9B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1.297352</w:t>
            </w:r>
          </w:p>
        </w:tc>
      </w:tr>
      <w:tr w:rsidR="00484C3F" w:rsidRPr="006F538F" w14:paraId="08672863"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99542A5"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Ba3Ga3O14Si2Ta1</w:t>
            </w:r>
          </w:p>
        </w:tc>
        <w:tc>
          <w:tcPr>
            <w:tcW w:w="1005" w:type="dxa"/>
            <w:noWrap/>
            <w:hideMark/>
          </w:tcPr>
          <w:p w14:paraId="2E2A90B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4.108</w:t>
            </w:r>
          </w:p>
        </w:tc>
        <w:tc>
          <w:tcPr>
            <w:tcW w:w="1170" w:type="dxa"/>
            <w:noWrap/>
            <w:hideMark/>
          </w:tcPr>
          <w:p w14:paraId="31FE1E4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0.131982</w:t>
            </w:r>
          </w:p>
        </w:tc>
        <w:tc>
          <w:tcPr>
            <w:tcW w:w="1402" w:type="dxa"/>
            <w:noWrap/>
            <w:hideMark/>
          </w:tcPr>
          <w:p w14:paraId="7CDCA8A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4.08351</w:t>
            </w:r>
          </w:p>
        </w:tc>
        <w:tc>
          <w:tcPr>
            <w:tcW w:w="1230" w:type="dxa"/>
            <w:noWrap/>
            <w:hideMark/>
          </w:tcPr>
          <w:p w14:paraId="383E786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3.976018</w:t>
            </w:r>
          </w:p>
        </w:tc>
        <w:tc>
          <w:tcPr>
            <w:tcW w:w="1614" w:type="dxa"/>
            <w:noWrap/>
            <w:hideMark/>
          </w:tcPr>
          <w:p w14:paraId="4F9E567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0.02449</w:t>
            </w:r>
          </w:p>
        </w:tc>
      </w:tr>
      <w:tr w:rsidR="00484C3F" w:rsidRPr="006F538F" w14:paraId="5BE30AB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88510B0"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Ca2Li2O13Si5</w:t>
            </w:r>
          </w:p>
        </w:tc>
        <w:tc>
          <w:tcPr>
            <w:tcW w:w="1005" w:type="dxa"/>
            <w:noWrap/>
            <w:hideMark/>
          </w:tcPr>
          <w:p w14:paraId="23DE2F0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5.582</w:t>
            </w:r>
          </w:p>
        </w:tc>
        <w:tc>
          <w:tcPr>
            <w:tcW w:w="1170" w:type="dxa"/>
            <w:noWrap/>
            <w:hideMark/>
          </w:tcPr>
          <w:p w14:paraId="1DBE88B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0.115343</w:t>
            </w:r>
          </w:p>
        </w:tc>
        <w:tc>
          <w:tcPr>
            <w:tcW w:w="1402" w:type="dxa"/>
            <w:noWrap/>
            <w:hideMark/>
          </w:tcPr>
          <w:p w14:paraId="318EB8C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4.898315</w:t>
            </w:r>
          </w:p>
        </w:tc>
        <w:tc>
          <w:tcPr>
            <w:tcW w:w="1230" w:type="dxa"/>
            <w:noWrap/>
            <w:hideMark/>
          </w:tcPr>
          <w:p w14:paraId="4B53994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5.466656</w:t>
            </w:r>
          </w:p>
        </w:tc>
        <w:tc>
          <w:tcPr>
            <w:tcW w:w="1614" w:type="dxa"/>
            <w:noWrap/>
            <w:hideMark/>
          </w:tcPr>
          <w:p w14:paraId="612B798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0.683685</w:t>
            </w:r>
          </w:p>
        </w:tc>
      </w:tr>
      <w:tr w:rsidR="00484C3F" w:rsidRPr="006F538F" w14:paraId="656F476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01FB97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H1Ho1O4Si1</w:t>
            </w:r>
          </w:p>
        </w:tc>
        <w:tc>
          <w:tcPr>
            <w:tcW w:w="1005" w:type="dxa"/>
            <w:noWrap/>
            <w:hideMark/>
          </w:tcPr>
          <w:p w14:paraId="4C1A1A8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4.853</w:t>
            </w:r>
          </w:p>
        </w:tc>
        <w:tc>
          <w:tcPr>
            <w:tcW w:w="1170" w:type="dxa"/>
            <w:noWrap/>
            <w:hideMark/>
          </w:tcPr>
          <w:p w14:paraId="2077F41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1.62065</w:t>
            </w:r>
          </w:p>
        </w:tc>
        <w:tc>
          <w:tcPr>
            <w:tcW w:w="1402" w:type="dxa"/>
            <w:noWrap/>
            <w:hideMark/>
          </w:tcPr>
          <w:p w14:paraId="34DC3B2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4.862513</w:t>
            </w:r>
          </w:p>
        </w:tc>
        <w:tc>
          <w:tcPr>
            <w:tcW w:w="1230" w:type="dxa"/>
            <w:noWrap/>
            <w:hideMark/>
          </w:tcPr>
          <w:p w14:paraId="7FD4FE8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3.23235</w:t>
            </w:r>
          </w:p>
        </w:tc>
        <w:tc>
          <w:tcPr>
            <w:tcW w:w="1614" w:type="dxa"/>
            <w:noWrap/>
            <w:hideMark/>
          </w:tcPr>
          <w:p w14:paraId="2934B0C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0.009513</w:t>
            </w:r>
          </w:p>
        </w:tc>
      </w:tr>
      <w:tr w:rsidR="00484C3F" w:rsidRPr="006F538F" w14:paraId="4A83DE1A"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913AE6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O9Rb2Si3Sn1</w:t>
            </w:r>
          </w:p>
        </w:tc>
        <w:tc>
          <w:tcPr>
            <w:tcW w:w="1005" w:type="dxa"/>
            <w:noWrap/>
            <w:hideMark/>
          </w:tcPr>
          <w:p w14:paraId="0315CFA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4.262</w:t>
            </w:r>
          </w:p>
        </w:tc>
        <w:tc>
          <w:tcPr>
            <w:tcW w:w="1170" w:type="dxa"/>
            <w:noWrap/>
            <w:hideMark/>
          </w:tcPr>
          <w:p w14:paraId="76CB07D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0.6632</w:t>
            </w:r>
          </w:p>
        </w:tc>
        <w:tc>
          <w:tcPr>
            <w:tcW w:w="1402" w:type="dxa"/>
            <w:noWrap/>
            <w:hideMark/>
          </w:tcPr>
          <w:p w14:paraId="65F981D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4.237721</w:t>
            </w:r>
          </w:p>
        </w:tc>
        <w:tc>
          <w:tcPr>
            <w:tcW w:w="1230" w:type="dxa"/>
            <w:noWrap/>
            <w:hideMark/>
          </w:tcPr>
          <w:p w14:paraId="2FF76D9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3.5988</w:t>
            </w:r>
          </w:p>
        </w:tc>
        <w:tc>
          <w:tcPr>
            <w:tcW w:w="1614" w:type="dxa"/>
            <w:noWrap/>
            <w:hideMark/>
          </w:tcPr>
          <w:p w14:paraId="4233710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0.024279</w:t>
            </w:r>
          </w:p>
        </w:tc>
      </w:tr>
      <w:tr w:rsidR="00484C3F" w:rsidRPr="006F538F" w14:paraId="4C804C0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FEC6D01"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Li2Mg1O4Si1</w:t>
            </w:r>
          </w:p>
        </w:tc>
        <w:tc>
          <w:tcPr>
            <w:tcW w:w="1005" w:type="dxa"/>
            <w:noWrap/>
            <w:hideMark/>
          </w:tcPr>
          <w:p w14:paraId="6C1E85D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5.109</w:t>
            </w:r>
          </w:p>
        </w:tc>
        <w:tc>
          <w:tcPr>
            <w:tcW w:w="1170" w:type="dxa"/>
            <w:noWrap/>
            <w:hideMark/>
          </w:tcPr>
          <w:p w14:paraId="6A0292E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0.104453</w:t>
            </w:r>
          </w:p>
        </w:tc>
        <w:tc>
          <w:tcPr>
            <w:tcW w:w="1402" w:type="dxa"/>
            <w:noWrap/>
            <w:hideMark/>
          </w:tcPr>
          <w:p w14:paraId="7FCB82E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5.24047</w:t>
            </w:r>
          </w:p>
        </w:tc>
        <w:tc>
          <w:tcPr>
            <w:tcW w:w="1230" w:type="dxa"/>
            <w:noWrap/>
            <w:hideMark/>
          </w:tcPr>
          <w:p w14:paraId="3D6A054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5.004547</w:t>
            </w:r>
          </w:p>
        </w:tc>
        <w:tc>
          <w:tcPr>
            <w:tcW w:w="1614" w:type="dxa"/>
            <w:noWrap/>
            <w:hideMark/>
          </w:tcPr>
          <w:p w14:paraId="275A411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0.13147</w:t>
            </w:r>
          </w:p>
        </w:tc>
      </w:tr>
      <w:tr w:rsidR="00484C3F" w:rsidRPr="006F538F" w14:paraId="7575024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0F16A41"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C1O7Si1Y2</w:t>
            </w:r>
          </w:p>
        </w:tc>
        <w:tc>
          <w:tcPr>
            <w:tcW w:w="1005" w:type="dxa"/>
            <w:noWrap/>
            <w:hideMark/>
          </w:tcPr>
          <w:p w14:paraId="788624E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5.051</w:t>
            </w:r>
          </w:p>
        </w:tc>
        <w:tc>
          <w:tcPr>
            <w:tcW w:w="1170" w:type="dxa"/>
            <w:noWrap/>
            <w:hideMark/>
          </w:tcPr>
          <w:p w14:paraId="4D43150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1.251145</w:t>
            </w:r>
          </w:p>
        </w:tc>
        <w:tc>
          <w:tcPr>
            <w:tcW w:w="1402" w:type="dxa"/>
            <w:noWrap/>
            <w:hideMark/>
          </w:tcPr>
          <w:p w14:paraId="218A764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4.811564</w:t>
            </w:r>
          </w:p>
        </w:tc>
        <w:tc>
          <w:tcPr>
            <w:tcW w:w="1230" w:type="dxa"/>
            <w:noWrap/>
            <w:hideMark/>
          </w:tcPr>
          <w:p w14:paraId="57E929C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3.799855</w:t>
            </w:r>
          </w:p>
        </w:tc>
        <w:tc>
          <w:tcPr>
            <w:tcW w:w="1614" w:type="dxa"/>
            <w:noWrap/>
            <w:hideMark/>
          </w:tcPr>
          <w:p w14:paraId="26F3E3C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0.239436</w:t>
            </w:r>
          </w:p>
        </w:tc>
      </w:tr>
      <w:tr w:rsidR="00484C3F" w:rsidRPr="006F538F" w14:paraId="6BD1D58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4E57394"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Na2O7Si3</w:t>
            </w:r>
          </w:p>
        </w:tc>
        <w:tc>
          <w:tcPr>
            <w:tcW w:w="1005" w:type="dxa"/>
            <w:noWrap/>
            <w:hideMark/>
          </w:tcPr>
          <w:p w14:paraId="118FAC2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4.798</w:t>
            </w:r>
          </w:p>
        </w:tc>
        <w:tc>
          <w:tcPr>
            <w:tcW w:w="1170" w:type="dxa"/>
            <w:noWrap/>
            <w:hideMark/>
          </w:tcPr>
          <w:p w14:paraId="4FCB9D7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0.007625</w:t>
            </w:r>
          </w:p>
        </w:tc>
        <w:tc>
          <w:tcPr>
            <w:tcW w:w="1402" w:type="dxa"/>
            <w:noWrap/>
            <w:hideMark/>
          </w:tcPr>
          <w:p w14:paraId="5164EDD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4.621844</w:t>
            </w:r>
          </w:p>
        </w:tc>
        <w:tc>
          <w:tcPr>
            <w:tcW w:w="1230" w:type="dxa"/>
            <w:noWrap/>
            <w:hideMark/>
          </w:tcPr>
          <w:p w14:paraId="28063F5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4.790375</w:t>
            </w:r>
          </w:p>
        </w:tc>
        <w:tc>
          <w:tcPr>
            <w:tcW w:w="1614" w:type="dxa"/>
            <w:noWrap/>
            <w:hideMark/>
          </w:tcPr>
          <w:p w14:paraId="12B95A8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0.176156</w:t>
            </w:r>
          </w:p>
        </w:tc>
      </w:tr>
      <w:tr w:rsidR="00484C3F" w:rsidRPr="006F538F" w14:paraId="46B2ED1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BF9DE54"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K1Na2O15Si6Y1</w:t>
            </w:r>
          </w:p>
        </w:tc>
        <w:tc>
          <w:tcPr>
            <w:tcW w:w="1005" w:type="dxa"/>
            <w:noWrap/>
            <w:hideMark/>
          </w:tcPr>
          <w:p w14:paraId="6BD33C9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5.058</w:t>
            </w:r>
          </w:p>
        </w:tc>
        <w:tc>
          <w:tcPr>
            <w:tcW w:w="1170" w:type="dxa"/>
            <w:noWrap/>
            <w:hideMark/>
          </w:tcPr>
          <w:p w14:paraId="21C770D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0.932117</w:t>
            </w:r>
          </w:p>
        </w:tc>
        <w:tc>
          <w:tcPr>
            <w:tcW w:w="1402" w:type="dxa"/>
            <w:noWrap/>
            <w:hideMark/>
          </w:tcPr>
          <w:p w14:paraId="7B411D8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4.734559</w:t>
            </w:r>
          </w:p>
        </w:tc>
        <w:tc>
          <w:tcPr>
            <w:tcW w:w="1230" w:type="dxa"/>
            <w:noWrap/>
            <w:hideMark/>
          </w:tcPr>
          <w:p w14:paraId="0C15D48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4.125884</w:t>
            </w:r>
          </w:p>
        </w:tc>
        <w:tc>
          <w:tcPr>
            <w:tcW w:w="1614" w:type="dxa"/>
            <w:noWrap/>
            <w:hideMark/>
          </w:tcPr>
          <w:p w14:paraId="3C87F44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0.323441</w:t>
            </w:r>
          </w:p>
        </w:tc>
      </w:tr>
      <w:tr w:rsidR="00484C3F" w:rsidRPr="006F538F" w14:paraId="03A61E41"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93F102E"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Cl5O6Si2Tb3</w:t>
            </w:r>
          </w:p>
        </w:tc>
        <w:tc>
          <w:tcPr>
            <w:tcW w:w="1005" w:type="dxa"/>
            <w:noWrap/>
            <w:hideMark/>
          </w:tcPr>
          <w:p w14:paraId="635C99B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4.83</w:t>
            </w:r>
          </w:p>
        </w:tc>
        <w:tc>
          <w:tcPr>
            <w:tcW w:w="1170" w:type="dxa"/>
            <w:noWrap/>
            <w:hideMark/>
          </w:tcPr>
          <w:p w14:paraId="7281D59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0.089065</w:t>
            </w:r>
          </w:p>
        </w:tc>
        <w:tc>
          <w:tcPr>
            <w:tcW w:w="1402" w:type="dxa"/>
            <w:noWrap/>
            <w:hideMark/>
          </w:tcPr>
          <w:p w14:paraId="79ED344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4.777794</w:t>
            </w:r>
          </w:p>
        </w:tc>
        <w:tc>
          <w:tcPr>
            <w:tcW w:w="1230" w:type="dxa"/>
            <w:noWrap/>
            <w:hideMark/>
          </w:tcPr>
          <w:p w14:paraId="1BFBDAB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4.740934</w:t>
            </w:r>
          </w:p>
        </w:tc>
        <w:tc>
          <w:tcPr>
            <w:tcW w:w="1614" w:type="dxa"/>
            <w:noWrap/>
            <w:hideMark/>
          </w:tcPr>
          <w:p w14:paraId="2802849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0.052206</w:t>
            </w:r>
          </w:p>
        </w:tc>
      </w:tr>
      <w:tr w:rsidR="00484C3F" w:rsidRPr="006F538F" w14:paraId="67AFAA9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6E36554"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Ba2O8Si3</w:t>
            </w:r>
          </w:p>
        </w:tc>
        <w:tc>
          <w:tcPr>
            <w:tcW w:w="1005" w:type="dxa"/>
            <w:noWrap/>
            <w:hideMark/>
          </w:tcPr>
          <w:p w14:paraId="2CB3067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4.812</w:t>
            </w:r>
          </w:p>
        </w:tc>
        <w:tc>
          <w:tcPr>
            <w:tcW w:w="1170" w:type="dxa"/>
            <w:noWrap/>
            <w:hideMark/>
          </w:tcPr>
          <w:p w14:paraId="6B0B802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0.034359</w:t>
            </w:r>
          </w:p>
        </w:tc>
        <w:tc>
          <w:tcPr>
            <w:tcW w:w="1402" w:type="dxa"/>
            <w:noWrap/>
            <w:hideMark/>
          </w:tcPr>
          <w:p w14:paraId="33406D9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4.863309</w:t>
            </w:r>
          </w:p>
        </w:tc>
        <w:tc>
          <w:tcPr>
            <w:tcW w:w="1230" w:type="dxa"/>
            <w:noWrap/>
            <w:hideMark/>
          </w:tcPr>
          <w:p w14:paraId="49B881B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4.777641</w:t>
            </w:r>
          </w:p>
        </w:tc>
        <w:tc>
          <w:tcPr>
            <w:tcW w:w="1614" w:type="dxa"/>
            <w:noWrap/>
            <w:hideMark/>
          </w:tcPr>
          <w:p w14:paraId="4655E14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0.051309</w:t>
            </w:r>
          </w:p>
        </w:tc>
      </w:tr>
      <w:tr w:rsidR="00484C3F" w:rsidRPr="006F538F" w14:paraId="74CCB47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9316316"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Ba1N2Si1</w:t>
            </w:r>
          </w:p>
        </w:tc>
        <w:tc>
          <w:tcPr>
            <w:tcW w:w="1005" w:type="dxa"/>
            <w:noWrap/>
            <w:hideMark/>
          </w:tcPr>
          <w:p w14:paraId="56B32E3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3.042</w:t>
            </w:r>
          </w:p>
        </w:tc>
        <w:tc>
          <w:tcPr>
            <w:tcW w:w="1170" w:type="dxa"/>
            <w:noWrap/>
            <w:hideMark/>
          </w:tcPr>
          <w:p w14:paraId="3300CB0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0.002042</w:t>
            </w:r>
          </w:p>
        </w:tc>
        <w:tc>
          <w:tcPr>
            <w:tcW w:w="1402" w:type="dxa"/>
            <w:noWrap/>
            <w:hideMark/>
          </w:tcPr>
          <w:p w14:paraId="407A67B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3.040886</w:t>
            </w:r>
          </w:p>
        </w:tc>
        <w:tc>
          <w:tcPr>
            <w:tcW w:w="1230" w:type="dxa"/>
            <w:noWrap/>
            <w:hideMark/>
          </w:tcPr>
          <w:p w14:paraId="32EAE2C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3.039958</w:t>
            </w:r>
          </w:p>
        </w:tc>
        <w:tc>
          <w:tcPr>
            <w:tcW w:w="1614" w:type="dxa"/>
            <w:noWrap/>
            <w:hideMark/>
          </w:tcPr>
          <w:p w14:paraId="780BB93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0.001114</w:t>
            </w:r>
          </w:p>
        </w:tc>
      </w:tr>
      <w:tr w:rsidR="00484C3F" w:rsidRPr="006F538F" w14:paraId="0230A28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C350D0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Al2Be3O18Si6</w:t>
            </w:r>
          </w:p>
        </w:tc>
        <w:tc>
          <w:tcPr>
            <w:tcW w:w="1005" w:type="dxa"/>
            <w:noWrap/>
            <w:hideMark/>
          </w:tcPr>
          <w:p w14:paraId="4A41BBD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5.594</w:t>
            </w:r>
          </w:p>
        </w:tc>
        <w:tc>
          <w:tcPr>
            <w:tcW w:w="1170" w:type="dxa"/>
            <w:noWrap/>
            <w:hideMark/>
          </w:tcPr>
          <w:p w14:paraId="56D0933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0.556126</w:t>
            </w:r>
          </w:p>
        </w:tc>
        <w:tc>
          <w:tcPr>
            <w:tcW w:w="1402" w:type="dxa"/>
            <w:noWrap/>
            <w:hideMark/>
          </w:tcPr>
          <w:p w14:paraId="1AAC192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5.450961</w:t>
            </w:r>
          </w:p>
        </w:tc>
        <w:tc>
          <w:tcPr>
            <w:tcW w:w="1230" w:type="dxa"/>
            <w:noWrap/>
            <w:hideMark/>
          </w:tcPr>
          <w:p w14:paraId="574D5F7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5.037874</w:t>
            </w:r>
          </w:p>
        </w:tc>
        <w:tc>
          <w:tcPr>
            <w:tcW w:w="1614" w:type="dxa"/>
            <w:noWrap/>
            <w:hideMark/>
          </w:tcPr>
          <w:p w14:paraId="4E53DC2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0.143039</w:t>
            </w:r>
          </w:p>
        </w:tc>
      </w:tr>
      <w:tr w:rsidR="00484C3F" w:rsidRPr="006F538F" w14:paraId="1F7A2DD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ED8B66B"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Eu1O3Si1</w:t>
            </w:r>
          </w:p>
        </w:tc>
        <w:tc>
          <w:tcPr>
            <w:tcW w:w="1005" w:type="dxa"/>
            <w:noWrap/>
            <w:hideMark/>
          </w:tcPr>
          <w:p w14:paraId="7ADAED6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3.915</w:t>
            </w:r>
          </w:p>
        </w:tc>
        <w:tc>
          <w:tcPr>
            <w:tcW w:w="1170" w:type="dxa"/>
            <w:noWrap/>
            <w:hideMark/>
          </w:tcPr>
          <w:p w14:paraId="3BD1902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0.001533</w:t>
            </w:r>
          </w:p>
        </w:tc>
        <w:tc>
          <w:tcPr>
            <w:tcW w:w="1402" w:type="dxa"/>
            <w:noWrap/>
            <w:hideMark/>
          </w:tcPr>
          <w:p w14:paraId="71943A5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3.348245</w:t>
            </w:r>
          </w:p>
        </w:tc>
        <w:tc>
          <w:tcPr>
            <w:tcW w:w="1230" w:type="dxa"/>
            <w:noWrap/>
            <w:hideMark/>
          </w:tcPr>
          <w:p w14:paraId="5E8F772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3.913467</w:t>
            </w:r>
          </w:p>
        </w:tc>
        <w:tc>
          <w:tcPr>
            <w:tcW w:w="1614" w:type="dxa"/>
            <w:noWrap/>
            <w:hideMark/>
          </w:tcPr>
          <w:p w14:paraId="40DAA85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0.566755</w:t>
            </w:r>
          </w:p>
        </w:tc>
      </w:tr>
      <w:tr w:rsidR="00484C3F" w:rsidRPr="006F538F" w14:paraId="66FF43D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D3E3999"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Dy1H1O4Si1</w:t>
            </w:r>
          </w:p>
        </w:tc>
        <w:tc>
          <w:tcPr>
            <w:tcW w:w="1005" w:type="dxa"/>
            <w:noWrap/>
            <w:hideMark/>
          </w:tcPr>
          <w:p w14:paraId="473472E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4.861</w:t>
            </w:r>
          </w:p>
        </w:tc>
        <w:tc>
          <w:tcPr>
            <w:tcW w:w="1170" w:type="dxa"/>
            <w:noWrap/>
            <w:hideMark/>
          </w:tcPr>
          <w:p w14:paraId="4228FD5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0.951677</w:t>
            </w:r>
          </w:p>
        </w:tc>
        <w:tc>
          <w:tcPr>
            <w:tcW w:w="1402" w:type="dxa"/>
            <w:noWrap/>
            <w:hideMark/>
          </w:tcPr>
          <w:p w14:paraId="398B718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5.156366</w:t>
            </w:r>
          </w:p>
        </w:tc>
        <w:tc>
          <w:tcPr>
            <w:tcW w:w="1230" w:type="dxa"/>
            <w:noWrap/>
            <w:hideMark/>
          </w:tcPr>
          <w:p w14:paraId="35903FF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3.909323</w:t>
            </w:r>
          </w:p>
        </w:tc>
        <w:tc>
          <w:tcPr>
            <w:tcW w:w="1614" w:type="dxa"/>
            <w:noWrap/>
            <w:hideMark/>
          </w:tcPr>
          <w:p w14:paraId="79F27F0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0.295366</w:t>
            </w:r>
          </w:p>
        </w:tc>
      </w:tr>
      <w:tr w:rsidR="00484C3F" w:rsidRPr="006F538F" w14:paraId="48825F4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9DB9B40"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Cl3Eu3Li1O4Si1</w:t>
            </w:r>
          </w:p>
        </w:tc>
        <w:tc>
          <w:tcPr>
            <w:tcW w:w="1005" w:type="dxa"/>
            <w:noWrap/>
            <w:hideMark/>
          </w:tcPr>
          <w:p w14:paraId="28DFCCE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5.612</w:t>
            </w:r>
          </w:p>
        </w:tc>
        <w:tc>
          <w:tcPr>
            <w:tcW w:w="1170" w:type="dxa"/>
            <w:noWrap/>
            <w:hideMark/>
          </w:tcPr>
          <w:p w14:paraId="2CC48DE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0.550583</w:t>
            </w:r>
          </w:p>
        </w:tc>
        <w:tc>
          <w:tcPr>
            <w:tcW w:w="1402" w:type="dxa"/>
            <w:noWrap/>
            <w:hideMark/>
          </w:tcPr>
          <w:p w14:paraId="0B85153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4.203979</w:t>
            </w:r>
          </w:p>
        </w:tc>
        <w:tc>
          <w:tcPr>
            <w:tcW w:w="1230" w:type="dxa"/>
            <w:noWrap/>
            <w:hideMark/>
          </w:tcPr>
          <w:p w14:paraId="0B8C86B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5.061417</w:t>
            </w:r>
          </w:p>
        </w:tc>
        <w:tc>
          <w:tcPr>
            <w:tcW w:w="1614" w:type="dxa"/>
            <w:noWrap/>
            <w:hideMark/>
          </w:tcPr>
          <w:p w14:paraId="29193E9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1.408021</w:t>
            </w:r>
          </w:p>
        </w:tc>
      </w:tr>
      <w:tr w:rsidR="00484C3F" w:rsidRPr="006F538F" w14:paraId="03012DA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C8ED4E7"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F6K1Na1Si1</w:t>
            </w:r>
          </w:p>
        </w:tc>
        <w:tc>
          <w:tcPr>
            <w:tcW w:w="1005" w:type="dxa"/>
            <w:noWrap/>
            <w:hideMark/>
          </w:tcPr>
          <w:p w14:paraId="1E8A8A2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7.791</w:t>
            </w:r>
          </w:p>
        </w:tc>
        <w:tc>
          <w:tcPr>
            <w:tcW w:w="1170" w:type="dxa"/>
            <w:noWrap/>
            <w:hideMark/>
          </w:tcPr>
          <w:p w14:paraId="43E27A5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2.18319</w:t>
            </w:r>
          </w:p>
        </w:tc>
        <w:tc>
          <w:tcPr>
            <w:tcW w:w="1402" w:type="dxa"/>
            <w:noWrap/>
            <w:hideMark/>
          </w:tcPr>
          <w:p w14:paraId="627B5D3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8.178376</w:t>
            </w:r>
          </w:p>
        </w:tc>
        <w:tc>
          <w:tcPr>
            <w:tcW w:w="1230" w:type="dxa"/>
            <w:noWrap/>
            <w:hideMark/>
          </w:tcPr>
          <w:p w14:paraId="31B35D5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5.60781</w:t>
            </w:r>
          </w:p>
        </w:tc>
        <w:tc>
          <w:tcPr>
            <w:tcW w:w="1614" w:type="dxa"/>
            <w:noWrap/>
            <w:hideMark/>
          </w:tcPr>
          <w:p w14:paraId="490FECE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0.387376</w:t>
            </w:r>
          </w:p>
        </w:tc>
      </w:tr>
      <w:tr w:rsidR="00484C3F" w:rsidRPr="006F538F" w14:paraId="68054B2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F40DBD8"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Be2Nd2O7Si1</w:t>
            </w:r>
          </w:p>
        </w:tc>
        <w:tc>
          <w:tcPr>
            <w:tcW w:w="1005" w:type="dxa"/>
            <w:noWrap/>
            <w:hideMark/>
          </w:tcPr>
          <w:p w14:paraId="563EE38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5.367</w:t>
            </w:r>
          </w:p>
        </w:tc>
        <w:tc>
          <w:tcPr>
            <w:tcW w:w="1170" w:type="dxa"/>
            <w:noWrap/>
            <w:hideMark/>
          </w:tcPr>
          <w:p w14:paraId="45ACB99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0.013458</w:t>
            </w:r>
          </w:p>
        </w:tc>
        <w:tc>
          <w:tcPr>
            <w:tcW w:w="1402" w:type="dxa"/>
            <w:noWrap/>
            <w:hideMark/>
          </w:tcPr>
          <w:p w14:paraId="0E59C5F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5.654284</w:t>
            </w:r>
          </w:p>
        </w:tc>
        <w:tc>
          <w:tcPr>
            <w:tcW w:w="1230" w:type="dxa"/>
            <w:noWrap/>
            <w:hideMark/>
          </w:tcPr>
          <w:p w14:paraId="250CF10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5.353542</w:t>
            </w:r>
          </w:p>
        </w:tc>
        <w:tc>
          <w:tcPr>
            <w:tcW w:w="1614" w:type="dxa"/>
            <w:noWrap/>
            <w:hideMark/>
          </w:tcPr>
          <w:p w14:paraId="7C87278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0.287284</w:t>
            </w:r>
          </w:p>
        </w:tc>
      </w:tr>
      <w:tr w:rsidR="00484C3F" w:rsidRPr="006F538F" w14:paraId="2A941A1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E20E59F"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Li2N4Si2Sr1</w:t>
            </w:r>
          </w:p>
        </w:tc>
        <w:tc>
          <w:tcPr>
            <w:tcW w:w="1005" w:type="dxa"/>
            <w:noWrap/>
            <w:hideMark/>
          </w:tcPr>
          <w:p w14:paraId="3F15BF0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3.761</w:t>
            </w:r>
          </w:p>
        </w:tc>
        <w:tc>
          <w:tcPr>
            <w:tcW w:w="1170" w:type="dxa"/>
            <w:noWrap/>
            <w:hideMark/>
          </w:tcPr>
          <w:p w14:paraId="404F621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0.603332</w:t>
            </w:r>
          </w:p>
        </w:tc>
        <w:tc>
          <w:tcPr>
            <w:tcW w:w="1402" w:type="dxa"/>
            <w:noWrap/>
            <w:hideMark/>
          </w:tcPr>
          <w:p w14:paraId="4071E1D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3.628573</w:t>
            </w:r>
          </w:p>
        </w:tc>
        <w:tc>
          <w:tcPr>
            <w:tcW w:w="1230" w:type="dxa"/>
            <w:noWrap/>
            <w:hideMark/>
          </w:tcPr>
          <w:p w14:paraId="6BF0FF3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3.157667</w:t>
            </w:r>
          </w:p>
        </w:tc>
        <w:tc>
          <w:tcPr>
            <w:tcW w:w="1614" w:type="dxa"/>
            <w:noWrap/>
            <w:hideMark/>
          </w:tcPr>
          <w:p w14:paraId="177CD21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0.132427</w:t>
            </w:r>
          </w:p>
        </w:tc>
      </w:tr>
      <w:tr w:rsidR="00484C3F" w:rsidRPr="006F538F" w14:paraId="401354D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EBAA401"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B2O8Si2Sr1</w:t>
            </w:r>
          </w:p>
        </w:tc>
        <w:tc>
          <w:tcPr>
            <w:tcW w:w="1005" w:type="dxa"/>
            <w:noWrap/>
            <w:hideMark/>
          </w:tcPr>
          <w:p w14:paraId="2932693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5.959</w:t>
            </w:r>
          </w:p>
        </w:tc>
        <w:tc>
          <w:tcPr>
            <w:tcW w:w="1170" w:type="dxa"/>
            <w:noWrap/>
            <w:hideMark/>
          </w:tcPr>
          <w:p w14:paraId="0DFA6AC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1.734906</w:t>
            </w:r>
          </w:p>
        </w:tc>
        <w:tc>
          <w:tcPr>
            <w:tcW w:w="1402" w:type="dxa"/>
            <w:noWrap/>
            <w:hideMark/>
          </w:tcPr>
          <w:p w14:paraId="5ADFE07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5.902301</w:t>
            </w:r>
          </w:p>
        </w:tc>
        <w:tc>
          <w:tcPr>
            <w:tcW w:w="1230" w:type="dxa"/>
            <w:noWrap/>
            <w:hideMark/>
          </w:tcPr>
          <w:p w14:paraId="59B2EC3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4.224094</w:t>
            </w:r>
          </w:p>
        </w:tc>
        <w:tc>
          <w:tcPr>
            <w:tcW w:w="1614" w:type="dxa"/>
            <w:noWrap/>
            <w:hideMark/>
          </w:tcPr>
          <w:p w14:paraId="401D535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0.056699</w:t>
            </w:r>
          </w:p>
        </w:tc>
      </w:tr>
      <w:tr w:rsidR="00484C3F" w:rsidRPr="006F538F" w14:paraId="21D3479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0AAE8AA"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H1O4Si1Tb1</w:t>
            </w:r>
          </w:p>
        </w:tc>
        <w:tc>
          <w:tcPr>
            <w:tcW w:w="1005" w:type="dxa"/>
            <w:noWrap/>
            <w:hideMark/>
          </w:tcPr>
          <w:p w14:paraId="77ACA7C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4.784</w:t>
            </w:r>
          </w:p>
        </w:tc>
        <w:tc>
          <w:tcPr>
            <w:tcW w:w="1170" w:type="dxa"/>
            <w:noWrap/>
            <w:hideMark/>
          </w:tcPr>
          <w:p w14:paraId="35AE992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1.394177</w:t>
            </w:r>
          </w:p>
        </w:tc>
        <w:tc>
          <w:tcPr>
            <w:tcW w:w="1402" w:type="dxa"/>
            <w:noWrap/>
            <w:hideMark/>
          </w:tcPr>
          <w:p w14:paraId="0637194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4.802793</w:t>
            </w:r>
          </w:p>
        </w:tc>
        <w:tc>
          <w:tcPr>
            <w:tcW w:w="1230" w:type="dxa"/>
            <w:noWrap/>
            <w:hideMark/>
          </w:tcPr>
          <w:p w14:paraId="0AD0BE8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3.389823</w:t>
            </w:r>
          </w:p>
        </w:tc>
        <w:tc>
          <w:tcPr>
            <w:tcW w:w="1614" w:type="dxa"/>
            <w:noWrap/>
            <w:hideMark/>
          </w:tcPr>
          <w:p w14:paraId="052970A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0.018793</w:t>
            </w:r>
          </w:p>
        </w:tc>
      </w:tr>
      <w:tr w:rsidR="00484C3F" w:rsidRPr="006F538F" w14:paraId="0EDBBBA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16EBABC"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Gd2O7Si2</w:t>
            </w:r>
          </w:p>
        </w:tc>
        <w:tc>
          <w:tcPr>
            <w:tcW w:w="1005" w:type="dxa"/>
            <w:noWrap/>
            <w:hideMark/>
          </w:tcPr>
          <w:p w14:paraId="4FFE855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4.95</w:t>
            </w:r>
          </w:p>
        </w:tc>
        <w:tc>
          <w:tcPr>
            <w:tcW w:w="1170" w:type="dxa"/>
            <w:noWrap/>
            <w:hideMark/>
          </w:tcPr>
          <w:p w14:paraId="724DC8D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-0.00023</w:t>
            </w:r>
          </w:p>
        </w:tc>
        <w:tc>
          <w:tcPr>
            <w:tcW w:w="1402" w:type="dxa"/>
            <w:noWrap/>
            <w:hideMark/>
          </w:tcPr>
          <w:p w14:paraId="2D1F04C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4.723457</w:t>
            </w:r>
          </w:p>
        </w:tc>
        <w:tc>
          <w:tcPr>
            <w:tcW w:w="1230" w:type="dxa"/>
            <w:noWrap/>
            <w:hideMark/>
          </w:tcPr>
          <w:p w14:paraId="1A07E98B"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4.950231</w:t>
            </w:r>
          </w:p>
        </w:tc>
        <w:tc>
          <w:tcPr>
            <w:tcW w:w="1614" w:type="dxa"/>
            <w:noWrap/>
            <w:hideMark/>
          </w:tcPr>
          <w:p w14:paraId="3C972E6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0.226542</w:t>
            </w:r>
          </w:p>
        </w:tc>
      </w:tr>
      <w:tr w:rsidR="00484C3F" w:rsidRPr="006F538F" w14:paraId="2F86332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EBB8D4D"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Ho2O5Si1</w:t>
            </w:r>
          </w:p>
        </w:tc>
        <w:tc>
          <w:tcPr>
            <w:tcW w:w="1005" w:type="dxa"/>
            <w:noWrap/>
            <w:hideMark/>
          </w:tcPr>
          <w:p w14:paraId="1C28985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4.986</w:t>
            </w:r>
          </w:p>
        </w:tc>
        <w:tc>
          <w:tcPr>
            <w:tcW w:w="1170" w:type="dxa"/>
            <w:noWrap/>
            <w:hideMark/>
          </w:tcPr>
          <w:p w14:paraId="5C6830F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-0.00051</w:t>
            </w:r>
          </w:p>
        </w:tc>
        <w:tc>
          <w:tcPr>
            <w:tcW w:w="1402" w:type="dxa"/>
            <w:noWrap/>
            <w:hideMark/>
          </w:tcPr>
          <w:p w14:paraId="242C6AC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4.936392</w:t>
            </w:r>
          </w:p>
        </w:tc>
        <w:tc>
          <w:tcPr>
            <w:tcW w:w="1230" w:type="dxa"/>
            <w:noWrap/>
            <w:hideMark/>
          </w:tcPr>
          <w:p w14:paraId="5707FF7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4.986513</w:t>
            </w:r>
          </w:p>
        </w:tc>
        <w:tc>
          <w:tcPr>
            <w:tcW w:w="1614" w:type="dxa"/>
            <w:noWrap/>
            <w:hideMark/>
          </w:tcPr>
          <w:p w14:paraId="68E18A5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0.049608</w:t>
            </w:r>
          </w:p>
        </w:tc>
      </w:tr>
      <w:tr w:rsidR="00484C3F" w:rsidRPr="006F538F" w14:paraId="071CF71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A664F4A"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Al1Ca1Fe1Na1O12Si4</w:t>
            </w:r>
          </w:p>
        </w:tc>
        <w:tc>
          <w:tcPr>
            <w:tcW w:w="1005" w:type="dxa"/>
            <w:noWrap/>
            <w:hideMark/>
          </w:tcPr>
          <w:p w14:paraId="51FCB31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3.394</w:t>
            </w:r>
          </w:p>
        </w:tc>
        <w:tc>
          <w:tcPr>
            <w:tcW w:w="1170" w:type="dxa"/>
            <w:noWrap/>
            <w:hideMark/>
          </w:tcPr>
          <w:p w14:paraId="666F075D"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0.2837</w:t>
            </w:r>
          </w:p>
        </w:tc>
        <w:tc>
          <w:tcPr>
            <w:tcW w:w="1402" w:type="dxa"/>
            <w:noWrap/>
            <w:hideMark/>
          </w:tcPr>
          <w:p w14:paraId="4C7A79B7"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3.492052</w:t>
            </w:r>
          </w:p>
        </w:tc>
        <w:tc>
          <w:tcPr>
            <w:tcW w:w="1230" w:type="dxa"/>
            <w:noWrap/>
            <w:hideMark/>
          </w:tcPr>
          <w:p w14:paraId="119C2FC9"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3.1103</w:t>
            </w:r>
          </w:p>
        </w:tc>
        <w:tc>
          <w:tcPr>
            <w:tcW w:w="1614" w:type="dxa"/>
            <w:noWrap/>
            <w:hideMark/>
          </w:tcPr>
          <w:p w14:paraId="2FE1DE61"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0.098052</w:t>
            </w:r>
          </w:p>
        </w:tc>
      </w:tr>
      <w:tr w:rsidR="00484C3F" w:rsidRPr="006F538F" w14:paraId="4B10B1B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D4034F9"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Li1O6Sc1Si2</w:t>
            </w:r>
          </w:p>
        </w:tc>
        <w:tc>
          <w:tcPr>
            <w:tcW w:w="1005" w:type="dxa"/>
            <w:noWrap/>
            <w:hideMark/>
          </w:tcPr>
          <w:p w14:paraId="233D2BD2"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5.087</w:t>
            </w:r>
          </w:p>
        </w:tc>
        <w:tc>
          <w:tcPr>
            <w:tcW w:w="1170" w:type="dxa"/>
            <w:noWrap/>
            <w:hideMark/>
          </w:tcPr>
          <w:p w14:paraId="7CC6D86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0.005365</w:t>
            </w:r>
          </w:p>
        </w:tc>
        <w:tc>
          <w:tcPr>
            <w:tcW w:w="1402" w:type="dxa"/>
            <w:noWrap/>
            <w:hideMark/>
          </w:tcPr>
          <w:p w14:paraId="7368BB5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4.860103</w:t>
            </w:r>
          </w:p>
        </w:tc>
        <w:tc>
          <w:tcPr>
            <w:tcW w:w="1230" w:type="dxa"/>
            <w:noWrap/>
            <w:hideMark/>
          </w:tcPr>
          <w:p w14:paraId="13E7BCDE"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5.081635</w:t>
            </w:r>
          </w:p>
        </w:tc>
        <w:tc>
          <w:tcPr>
            <w:tcW w:w="1614" w:type="dxa"/>
            <w:noWrap/>
            <w:hideMark/>
          </w:tcPr>
          <w:p w14:paraId="3C45566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0.226897</w:t>
            </w:r>
          </w:p>
        </w:tc>
      </w:tr>
      <w:tr w:rsidR="00484C3F" w:rsidRPr="006F538F" w14:paraId="1212B32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A7F9752"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Al2F2O4Si1</w:t>
            </w:r>
          </w:p>
        </w:tc>
        <w:tc>
          <w:tcPr>
            <w:tcW w:w="1005" w:type="dxa"/>
            <w:noWrap/>
            <w:hideMark/>
          </w:tcPr>
          <w:p w14:paraId="6BDD01B3"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6.35</w:t>
            </w:r>
          </w:p>
        </w:tc>
        <w:tc>
          <w:tcPr>
            <w:tcW w:w="1170" w:type="dxa"/>
            <w:noWrap/>
            <w:hideMark/>
          </w:tcPr>
          <w:p w14:paraId="189712DC"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2.517638</w:t>
            </w:r>
          </w:p>
        </w:tc>
        <w:tc>
          <w:tcPr>
            <w:tcW w:w="1402" w:type="dxa"/>
            <w:noWrap/>
            <w:hideMark/>
          </w:tcPr>
          <w:p w14:paraId="76BB4BE0"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6.058063</w:t>
            </w:r>
          </w:p>
        </w:tc>
        <w:tc>
          <w:tcPr>
            <w:tcW w:w="1230" w:type="dxa"/>
            <w:noWrap/>
            <w:hideMark/>
          </w:tcPr>
          <w:p w14:paraId="0A5AB4E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3.832362</w:t>
            </w:r>
          </w:p>
        </w:tc>
        <w:tc>
          <w:tcPr>
            <w:tcW w:w="1614" w:type="dxa"/>
            <w:noWrap/>
            <w:hideMark/>
          </w:tcPr>
          <w:p w14:paraId="54DBDF4F"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0.291937</w:t>
            </w:r>
          </w:p>
        </w:tc>
      </w:tr>
      <w:tr w:rsidR="00484C3F" w:rsidRPr="006F538F" w14:paraId="0294FD0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2702773" w14:textId="77777777" w:rsidR="00484C3F" w:rsidRPr="006F538F" w:rsidRDefault="00484C3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Be2O7Si1Y2</w:t>
            </w:r>
          </w:p>
        </w:tc>
        <w:tc>
          <w:tcPr>
            <w:tcW w:w="1005" w:type="dxa"/>
            <w:noWrap/>
            <w:hideMark/>
          </w:tcPr>
          <w:p w14:paraId="53A654C5"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5.447</w:t>
            </w:r>
          </w:p>
        </w:tc>
        <w:tc>
          <w:tcPr>
            <w:tcW w:w="1170" w:type="dxa"/>
            <w:noWrap/>
            <w:hideMark/>
          </w:tcPr>
          <w:p w14:paraId="2F0EFC48"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0.031457</w:t>
            </w:r>
          </w:p>
        </w:tc>
        <w:tc>
          <w:tcPr>
            <w:tcW w:w="1402" w:type="dxa"/>
            <w:noWrap/>
            <w:hideMark/>
          </w:tcPr>
          <w:p w14:paraId="6CF13384"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5.258036</w:t>
            </w:r>
          </w:p>
        </w:tc>
        <w:tc>
          <w:tcPr>
            <w:tcW w:w="1230" w:type="dxa"/>
            <w:noWrap/>
            <w:hideMark/>
          </w:tcPr>
          <w:p w14:paraId="7C52353A"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5.415543</w:t>
            </w:r>
          </w:p>
        </w:tc>
        <w:tc>
          <w:tcPr>
            <w:tcW w:w="1614" w:type="dxa"/>
            <w:noWrap/>
            <w:hideMark/>
          </w:tcPr>
          <w:p w14:paraId="78D0F006" w14:textId="77777777" w:rsidR="00484C3F" w:rsidRPr="006F538F" w:rsidRDefault="00484C3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0.188964</w:t>
            </w:r>
          </w:p>
        </w:tc>
      </w:tr>
    </w:tbl>
    <w:p w14:paraId="28BCEB10" w14:textId="2F6443BC" w:rsidR="00484C3F" w:rsidRPr="00560054" w:rsidRDefault="00484C3F" w:rsidP="00484C3F">
      <w:pPr>
        <w:jc w:val="center"/>
        <w:rPr>
          <w:rFonts w:ascii="Times New Roman" w:eastAsia="宋体" w:hAnsi="Times New Roman" w:cs="Times New Roman"/>
          <w:color w:val="361DEB"/>
          <w:sz w:val="18"/>
          <w:szCs w:val="18"/>
        </w:rPr>
      </w:pPr>
      <w:r w:rsidRPr="00560054">
        <w:rPr>
          <w:rFonts w:ascii="Times New Roman" w:eastAsia="宋体" w:hAnsi="Times New Roman" w:cs="Times New Roman"/>
          <w:color w:val="361DEB"/>
          <w:sz w:val="18"/>
          <w:szCs w:val="18"/>
        </w:rPr>
        <w:t xml:space="preserve">Table </w:t>
      </w:r>
      <w:r w:rsidR="00277A9E">
        <w:rPr>
          <w:rFonts w:ascii="Times New Roman" w:eastAsia="宋体" w:hAnsi="Times New Roman" w:cs="Times New Roman"/>
          <w:color w:val="361DEB"/>
          <w:sz w:val="18"/>
          <w:szCs w:val="18"/>
        </w:rPr>
        <w:t>1</w:t>
      </w:r>
      <w:r w:rsidRPr="00560054">
        <w:rPr>
          <w:rFonts w:ascii="Times New Roman" w:eastAsia="宋体" w:hAnsi="Times New Roman" w:cs="Times New Roman"/>
          <w:color w:val="361DEB"/>
          <w:sz w:val="18"/>
          <w:szCs w:val="18"/>
        </w:rPr>
        <w:t xml:space="preserve"> provides the actual values of the filtered 56 compounds, as well as all the predicted values, differences, and other raw data based on LSTM and L-G-DCNN.</w:t>
      </w:r>
    </w:p>
    <w:p w14:paraId="0AF1CB36" w14:textId="025B0889" w:rsidR="00660730" w:rsidRDefault="00660730" w:rsidP="00672138"/>
    <w:p w14:paraId="4B6F14EC" w14:textId="0CB02365" w:rsidR="00B17F88" w:rsidRPr="00FC1EAE" w:rsidRDefault="00413435" w:rsidP="00672138">
      <w:pPr>
        <w:rPr>
          <w:rFonts w:ascii="Times New Roman" w:hAnsi="Times New Roman" w:cs="Times New Roman"/>
          <w:b/>
          <w:bCs/>
          <w:color w:val="361DEB"/>
        </w:rPr>
      </w:pPr>
      <w:r w:rsidRPr="00413435">
        <w:rPr>
          <w:rFonts w:ascii="Times New Roman" w:hAnsi="Times New Roman" w:cs="Times New Roman"/>
          <w:b/>
          <w:bCs/>
        </w:rPr>
        <w:t>Manuscript Update:</w:t>
      </w:r>
      <w:r w:rsidR="00FC1EAE">
        <w:rPr>
          <w:rFonts w:ascii="Times New Roman" w:hAnsi="Times New Roman" w:cs="Times New Roman"/>
          <w:b/>
          <w:bCs/>
        </w:rPr>
        <w:t xml:space="preserve"> </w:t>
      </w:r>
      <w:r w:rsidR="00FC1EAE" w:rsidRPr="00FC1EAE">
        <w:rPr>
          <w:rFonts w:ascii="Times New Roman" w:hAnsi="Times New Roman" w:cs="Times New Roman"/>
          <w:color w:val="361DEB"/>
        </w:rPr>
        <w:t>In our revised manuscript, we have added a new section titled "Identifying critical elemental interactions pairs for band gap prediction" on page 20, and have included Figure 11, which is highlighted in blue font.</w:t>
      </w:r>
    </w:p>
    <w:p w14:paraId="26054902" w14:textId="6A702ABB" w:rsidR="00B17F88" w:rsidRPr="008D77ED" w:rsidRDefault="00B17F88" w:rsidP="00B17F88">
      <w:pPr>
        <w:rPr>
          <w:rFonts w:ascii="Times New Roman" w:eastAsia="宋体" w:hAnsi="Times New Roman" w:cs="Times New Roman"/>
          <w:u w:val="single"/>
        </w:rPr>
      </w:pPr>
      <w:r>
        <w:rPr>
          <w:rFonts w:ascii="Times New Roman" w:eastAsia="宋体" w:hAnsi="Times New Roman" w:cs="Times New Roman"/>
          <w:b/>
          <w:bCs/>
          <w:u w:val="single"/>
        </w:rPr>
        <w:lastRenderedPageBreak/>
        <w:t>2</w:t>
      </w:r>
      <w:r w:rsidRPr="008D77ED">
        <w:rPr>
          <w:rFonts w:ascii="Times New Roman" w:eastAsia="宋体" w:hAnsi="Times New Roman" w:cs="Times New Roman"/>
          <w:b/>
          <w:bCs/>
          <w:u w:val="single"/>
        </w:rPr>
        <w:t>.</w:t>
      </w:r>
      <w:r w:rsidRPr="008D77ED">
        <w:rPr>
          <w:rFonts w:ascii="Times New Roman" w:eastAsia="宋体" w:hAnsi="Times New Roman" w:cs="Times New Roman"/>
          <w:u w:val="single"/>
        </w:rPr>
        <w:t xml:space="preserve"> I fail to understand how the novel CECV distinctly helps to rationalize model behavior. For instance, figure 7, shows the bandgap dependence on the composition for different models but the same plots can be generated with </w:t>
      </w:r>
      <w:proofErr w:type="spellStart"/>
      <w:r w:rsidRPr="008D77ED">
        <w:rPr>
          <w:rFonts w:ascii="Times New Roman" w:eastAsia="宋体" w:hAnsi="Times New Roman" w:cs="Times New Roman"/>
          <w:u w:val="single"/>
        </w:rPr>
        <w:t>Crabnet</w:t>
      </w:r>
      <w:proofErr w:type="spellEnd"/>
      <w:r w:rsidRPr="008D77ED">
        <w:rPr>
          <w:rFonts w:ascii="Times New Roman" w:eastAsia="宋体" w:hAnsi="Times New Roman" w:cs="Times New Roman"/>
          <w:u w:val="single"/>
        </w:rPr>
        <w:t xml:space="preserve"> (as shown in the figures).</w:t>
      </w:r>
    </w:p>
    <w:p w14:paraId="33CE8880" w14:textId="77777777" w:rsidR="00B17F88" w:rsidRDefault="00B17F88" w:rsidP="00B17F88">
      <w:pPr>
        <w:jc w:val="left"/>
        <w:rPr>
          <w:rFonts w:ascii="Times New Roman" w:eastAsia="宋体" w:hAnsi="Times New Roman" w:cs="Times New Roman"/>
          <w:color w:val="FF0000"/>
        </w:rPr>
      </w:pPr>
    </w:p>
    <w:p w14:paraId="155767E0" w14:textId="2CA562B3" w:rsidR="00B17F88" w:rsidRPr="00397569" w:rsidRDefault="00B17F88" w:rsidP="00B17F88">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Pr="00731961">
        <w:t xml:space="preserve"> </w:t>
      </w:r>
      <w:r w:rsidRPr="00397569">
        <w:rPr>
          <w:rFonts w:ascii="Times New Roman" w:eastAsia="宋体" w:hAnsi="Times New Roman" w:cs="Times New Roman"/>
          <w:color w:val="361DEB"/>
        </w:rPr>
        <w:t>We appreciate the referee’s questions and criticism on our work. In response to your questions regarding how CECV contribute to a rational explanation of model behavior</w:t>
      </w:r>
      <w:r w:rsidR="000041A0">
        <w:rPr>
          <w:rFonts w:ascii="Times New Roman" w:eastAsia="宋体" w:hAnsi="Times New Roman" w:cs="Times New Roman"/>
          <w:color w:val="361DEB"/>
        </w:rPr>
        <w:t>.</w:t>
      </w:r>
      <w:r w:rsidRPr="00397569">
        <w:rPr>
          <w:rFonts w:ascii="Times New Roman" w:eastAsia="宋体" w:hAnsi="Times New Roman" w:cs="Times New Roman"/>
          <w:color w:val="361DEB"/>
        </w:rPr>
        <w:t xml:space="preserve"> </w:t>
      </w:r>
      <w:r w:rsidR="000041A0">
        <w:rPr>
          <w:rFonts w:ascii="Times New Roman" w:eastAsia="宋体" w:hAnsi="Times New Roman" w:cs="Times New Roman"/>
          <w:color w:val="361DEB"/>
        </w:rPr>
        <w:t>W</w:t>
      </w:r>
      <w:r w:rsidRPr="00397569">
        <w:rPr>
          <w:rFonts w:ascii="Times New Roman" w:eastAsia="宋体" w:hAnsi="Times New Roman" w:cs="Times New Roman"/>
          <w:color w:val="361DEB"/>
        </w:rPr>
        <w:t xml:space="preserve">e provide a comprehensive explanation here. Regarding the question of how CECV contributes to a rational explanation of model behavior, we will systematically explain the process of EFM and CECV acquisition and their guidance in the iterative design of the model, as illustrated in Figure </w:t>
      </w:r>
      <w:r w:rsidR="00255C60">
        <w:rPr>
          <w:rFonts w:ascii="Times New Roman" w:eastAsia="宋体" w:hAnsi="Times New Roman" w:cs="Times New Roman"/>
          <w:color w:val="361DEB"/>
        </w:rPr>
        <w:t>4</w:t>
      </w:r>
      <w:r w:rsidRPr="00397569">
        <w:rPr>
          <w:rFonts w:ascii="Times New Roman" w:eastAsia="宋体" w:hAnsi="Times New Roman" w:cs="Times New Roman"/>
          <w:color w:val="361DEB"/>
        </w:rPr>
        <w:t>:</w:t>
      </w:r>
    </w:p>
    <w:p w14:paraId="5538B9E4" w14:textId="77777777" w:rsidR="00B17F88" w:rsidRPr="00397569" w:rsidRDefault="00B17F88" w:rsidP="00B17F88">
      <w:pPr>
        <w:rPr>
          <w:rFonts w:ascii="Times New Roman" w:eastAsia="宋体" w:hAnsi="Times New Roman" w:cs="Times New Roman"/>
          <w:b/>
          <w:bCs/>
          <w:color w:val="361DEB"/>
        </w:rPr>
      </w:pPr>
      <w:r w:rsidRPr="00397569">
        <w:rPr>
          <w:rFonts w:ascii="Times New Roman" w:eastAsia="宋体" w:hAnsi="Times New Roman" w:cs="Times New Roman"/>
          <w:b/>
          <w:bCs/>
          <w:color w:val="361DEB"/>
        </w:rPr>
        <w:t>1. Selection and Initialization of Model Components</w:t>
      </w:r>
    </w:p>
    <w:p w14:paraId="7C403E89" w14:textId="5923666D"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Select model components from the Common Model Library, including global models (such as LSTM, GRU</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&lt;EndNote&gt;&lt;Cite&gt;&lt;Author&gt;Ballakur&lt;/Author&gt;&lt;Year&gt;2020&lt;/Year&gt;&lt;RecNum&gt;31&lt;/RecNum&gt;&lt;DisplayText&gt;&lt;style face="superscript"&gt;1&lt;/style&gt;&lt;/DisplayText&gt;&lt;record&gt;&lt;rec-number&gt;31&lt;/rec-number&gt;&lt;foreign-keys&gt;&lt;key app="EN" db-id="vdtxztv0x9twabe9rs9vawsbd2t5xpdp5ra0" timestamp="1704081890"&gt;31&lt;/key&gt;&lt;/foreign-keys&gt;&lt;ref-type name="Conference Proceedings"&gt;10&lt;/ref-type&gt;&lt;contributors&gt;&lt;authors&gt;&lt;author&gt;A. A. Ballakur&lt;/author&gt;&lt;author&gt;A. Arya&lt;/author&gt;&lt;/authors&gt;&lt;/contributors&gt;&lt;titles&gt;&lt;title&gt;Empirical Evaluation of Gated Recurrent Neural Network Architectures in Aviation Delay Prediction&lt;/title&gt;&lt;secondary-title&gt;2020 5th International Conference on Computing, Communication and Security (ICCCS)&lt;/secondary-title&gt;&lt;alt-title&gt;2020 5th International Conference on Computing, Communication and Security (ICCCS)&lt;/alt-title&gt;&lt;/titles&gt;&lt;pages&gt;1-7&lt;/pages&gt;&lt;dates&gt;&lt;year&gt;2020&lt;/year&gt;&lt;pub-dates&gt;&lt;date&gt;14-16 Oct. 2020&lt;/date&gt;&lt;/pub-dates&gt;&lt;/dates&gt;&lt;urls&gt;&lt;/urls&gt;&lt;electronic-resource-num&gt;10.1109/ICCCS49678.2020.9276855&lt;/electronic-resource-num&gt;&lt;/record&gt;&lt;/Cite&gt;&lt;/EndNote&gt;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RNN</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&lt;EndNote&gt;&lt;Cite&gt;&lt;Author&gt;Zaremba&lt;/Author&gt;&lt;Year&gt;2014&lt;/Year&gt;&lt;RecNum&gt;61&lt;/RecNum&gt;&lt;DisplayText&gt;&lt;style face="superscript"&gt;2&lt;/style&gt;&lt;/DisplayText&gt;&lt;record&gt;&lt;rec-number&gt;61&lt;/rec-number&gt;&lt;foreign-keys&gt;&lt;key app="EN" db-id="vdtxztv0x9twabe9rs9vawsbd2t5xpdp5ra0" timestamp="1704205839"&gt;61&lt;/key&gt;&lt;/foreign-keys&gt;&lt;ref-type name="Journal Article"&gt;17&lt;/ref-type&gt;&lt;contributors&gt;&lt;authors&gt;&lt;author&gt;Zaremba, Wojciech&lt;/author&gt;&lt;author&gt;Sutskever, Ilya&lt;/author&gt;&lt;author&gt;Vinyals, Oriol&lt;/author&gt;&lt;/authors&gt;&lt;/contributors&gt;&lt;titles&gt;&lt;title&gt;Recurrent Neural Network Regularization&lt;/title&gt;&lt;secondary-title&gt;ArXiv&lt;/secondary-title&gt;&lt;/titles&gt;&lt;periodical&gt;&lt;full-title&gt;ArXiv&lt;/full-title&gt;&lt;/periodical&gt;&lt;volume&gt;abs/1409.2329&lt;/volume&gt;&lt;dates&gt;&lt;year&gt;2014&lt;/year&gt;&lt;/dates&gt;&lt;urls&gt;&lt;/urls&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2</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and local models (such as DCNN, DCNN-K1, CNN, TextCNN</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&lt;EndNote&gt;&lt;Cite&gt;&lt;Author&gt;Chen&lt;/Author&gt;&lt;Year&gt;2015&lt;/Year&gt;&lt;RecNum&gt;222&lt;/RecNum&gt;&lt;DisplayText&gt;&lt;style face="superscript"&gt;3&lt;/style&gt;&lt;/DisplayText&gt;&lt;record&gt;&lt;rec-number&gt;222&lt;/rec-number&gt;&lt;foreign-keys&gt;&lt;key app="EN" db-id="vdtxztv0x9twabe9rs9vawsbd2t5xpdp5ra0" timestamp="1716996461"&gt;222&lt;/key&gt;&lt;/foreign-keys&gt;&lt;ref-type name="Conference Proceedings"&gt;10&lt;/ref-type&gt;&lt;contributors&gt;&lt;authors&gt;&lt;author&gt;Chen, Yahui&lt;/author&gt;&lt;/authors&gt;&lt;/contributors&gt;&lt;titles&gt;&lt;title&gt;Convolutional Neural Network for Sentence Classification&lt;/title&gt;&lt;/titles&gt;&lt;dates&gt;&lt;year&gt;2015&lt;/year&gt;&lt;/dates&gt;&lt;urls&gt;&lt;/urls&gt;&lt;/record&gt;&lt;/Cite&gt;&lt;/EndNote&gt;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3</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ResNet</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&lt;EndNote&gt;&lt;Cite&gt;&lt;Author&gt;He&lt;/Author&gt;&lt;Year&gt;2015&lt;/Year&gt;&lt;RecNum&gt;223&lt;/RecNum&gt;&lt;DisplayText&gt;&lt;style face="superscript"&gt;4&lt;/style&gt;&lt;/DisplayText&gt;&lt;record&gt;&lt;rec-number&gt;223&lt;/rec-number&gt;&lt;foreign-keys&gt;&lt;key app="EN" db-id="vdtxztv0x9twabe9rs9vawsbd2t5xpdp5ra0" timestamp="1716996668"&gt;223&lt;/key&gt;&lt;/foreign-keys&gt;&lt;ref-type name="Journal Article"&gt;17&lt;/ref-type&gt;&lt;contributors&gt;&lt;authors&gt;&lt;author&gt;He, Kaiming&lt;/author&gt;&lt;author&gt;Zhang, X.&lt;/author&gt;&lt;author&gt;Ren, Shaoqing&lt;/author&gt;&lt;author&gt;Sun, Jian&lt;/author&gt;&lt;/authors&gt;&lt;/contributors&gt;&lt;titles&gt;&lt;title&gt;Deep Residual Learning for Image Recognition&lt;/title&gt;&lt;secondary-title&gt;2016 IEEE Conference on Computer Vision and Pattern Recognition (CVPR)&lt;/secondary-title&gt;&lt;/titles&gt;&lt;periodical&gt;&lt;full-title&gt;2016 IEEE Conference on Computer Vision and Pattern Recognition (CVPR)&lt;/full-title&gt;&lt;/periodical&gt;&lt;pages&gt;770-778&lt;/pages&gt;&lt;dates&gt;&lt;year&gt;2015&lt;/year&gt;&lt;/dates&gt;&lt;urls&gt;&lt;/urls&gt;&lt;/record&gt;&lt;/Cite&gt;&lt;/EndNote&gt;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4</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xml:space="preserve">), as well as attention and pooling components. Initialize the composition model, such as the fusion of LSTM and </w:t>
      </w:r>
      <w:proofErr w:type="gramStart"/>
      <w:r w:rsidRPr="00397569">
        <w:rPr>
          <w:rFonts w:ascii="Times New Roman" w:eastAsia="宋体" w:hAnsi="Times New Roman" w:cs="Times New Roman"/>
          <w:color w:val="361DEB"/>
        </w:rPr>
        <w:t xml:space="preserve">DCNN </w:t>
      </w:r>
      <w:r w:rsidR="00ED5DA0">
        <w:rPr>
          <w:rFonts w:ascii="Times New Roman" w:eastAsia="宋体" w:hAnsi="Times New Roman" w:cs="Times New Roman"/>
          <w:color w:val="361DEB"/>
        </w:rPr>
        <w:t>,</w:t>
      </w:r>
      <w:proofErr w:type="gramEnd"/>
      <w:r w:rsidRPr="00397569">
        <w:rPr>
          <w:rFonts w:ascii="Times New Roman" w:eastAsia="宋体" w:hAnsi="Times New Roman" w:cs="Times New Roman"/>
          <w:color w:val="361DEB"/>
        </w:rPr>
        <w:t>(LDCNN), and set linear and activation layers for post-processing.</w:t>
      </w:r>
    </w:p>
    <w:p w14:paraId="47ABFE63"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b/>
          <w:bCs/>
          <w:color w:val="361DEB"/>
        </w:rPr>
        <w:t>2. Model Training and Testing</w:t>
      </w:r>
    </w:p>
    <w:p w14:paraId="2C4AF61B"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Based on the OQMD enthalpy dataset, use the selected model components (such as LSTM, DCNN-K1, DCNN, LDCNN) for training and validation. Divide the dataset into training, validation, and test sets in a 70/15/15 ratio, and train all models under unified parameter settings.</w:t>
      </w:r>
    </w:p>
    <w:p w14:paraId="52D030FD"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b/>
          <w:bCs/>
          <w:color w:val="361DEB"/>
        </w:rPr>
        <w:t>3. Extraction of Compound EFM</w:t>
      </w:r>
    </w:p>
    <w:p w14:paraId="17F4492E"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For 2374 compounds containing silicon elements in the test dataset of OQMD enthalpy (covering binary to </w:t>
      </w:r>
      <w:proofErr w:type="spellStart"/>
      <w:r w:rsidRPr="00397569">
        <w:rPr>
          <w:rFonts w:ascii="Times New Roman" w:eastAsia="宋体" w:hAnsi="Times New Roman" w:cs="Times New Roman"/>
          <w:color w:val="361DEB"/>
        </w:rPr>
        <w:t>heptenary</w:t>
      </w:r>
      <w:proofErr w:type="spellEnd"/>
      <w:r w:rsidRPr="00397569">
        <w:rPr>
          <w:rFonts w:ascii="Times New Roman" w:eastAsia="宋体" w:hAnsi="Times New Roman" w:cs="Times New Roman"/>
          <w:color w:val="361DEB"/>
        </w:rPr>
        <w:t xml:space="preserve"> compounds), use the trained models (LSTM, DCNN-K1, DCNN, LDCNN) to extract the element embedding feature matrix (EFM) of the compounds. Each compound corresponds to a 512-dimensional EFM. It is worth noting that we only use compounds containing silicon elements as an example here, but other element compounds can also be set, or compounds with different elements can be randomly selected.</w:t>
      </w:r>
    </w:p>
    <w:p w14:paraId="11A83970"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b/>
          <w:bCs/>
          <w:color w:val="361DEB"/>
        </w:rPr>
        <w:t>4. CECV Generation</w:t>
      </w:r>
    </w:p>
    <w:p w14:paraId="7DB03B5A"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Based on the extracted EFM, cluster all Si-containing compounds, set different clustering threshold ranges as [0.05, 0.1, 0.15, 0.2, 0.25, 0.3, 0.35, 0.4], and then generate a set of CECV, recording the number of clusters corresponding to each threshold under different models. For example, LSTM obtains the clustering vector within the set threshold: [376, 147, 80, 48, 31, 27, 16, 14].</w:t>
      </w:r>
    </w:p>
    <w:p w14:paraId="6CE1D857" w14:textId="77777777" w:rsidR="00B17F88" w:rsidRPr="00397569" w:rsidRDefault="00B17F88" w:rsidP="00B17F88">
      <w:pPr>
        <w:rPr>
          <w:rFonts w:ascii="Times New Roman" w:eastAsia="宋体" w:hAnsi="Times New Roman" w:cs="Times New Roman"/>
          <w:b/>
          <w:bCs/>
          <w:color w:val="361DEB"/>
        </w:rPr>
      </w:pPr>
      <w:r w:rsidRPr="00397569">
        <w:rPr>
          <w:rFonts w:ascii="Times New Roman" w:eastAsia="宋体" w:hAnsi="Times New Roman" w:cs="Times New Roman"/>
          <w:b/>
          <w:bCs/>
          <w:color w:val="361DEB"/>
        </w:rPr>
        <w:t>5. Visualization and Definition of Target Region</w:t>
      </w:r>
    </w:p>
    <w:p w14:paraId="2F356A22" w14:textId="6D077409"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Plot the graph, with the clustering threshold on the </w:t>
      </w:r>
      <w:r w:rsidR="00AE140E">
        <w:rPr>
          <w:rFonts w:ascii="Times New Roman" w:eastAsia="宋体" w:hAnsi="Times New Roman" w:cs="Times New Roman"/>
          <w:color w:val="361DEB"/>
        </w:rPr>
        <w:t>x</w:t>
      </w:r>
      <w:r w:rsidRPr="00397569">
        <w:rPr>
          <w:rFonts w:ascii="Times New Roman" w:eastAsia="宋体" w:hAnsi="Times New Roman" w:cs="Times New Roman"/>
          <w:color w:val="361DEB"/>
        </w:rPr>
        <w:t xml:space="preserve"> axis and the number of CECVs obtained by each model on the </w:t>
      </w:r>
      <w:r w:rsidR="00AE140E">
        <w:rPr>
          <w:rFonts w:ascii="Times New Roman" w:eastAsia="宋体" w:hAnsi="Times New Roman" w:cs="Times New Roman"/>
          <w:color w:val="361DEB"/>
        </w:rPr>
        <w:t>y</w:t>
      </w:r>
      <w:r w:rsidRPr="00397569">
        <w:rPr>
          <w:rFonts w:ascii="Times New Roman" w:eastAsia="宋体" w:hAnsi="Times New Roman" w:cs="Times New Roman"/>
          <w:color w:val="361DEB"/>
        </w:rPr>
        <w:t xml:space="preserve"> axis, showing the performance of different models under different clustering thresholds. Mark the LSTM and DCNN-K1 as global and local reference model, defining the target region between the LSTM and DCNN-K1. This step helps to intuitively understand the tendencies and trade-offs of the model in global and local feature extraction. For example, as shown in Figure </w:t>
      </w:r>
      <w:r w:rsidR="00255C60">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the two reference models represented by the red and green dashed lines respectively demonstrate the CECVs of LSTM and DCNN-K1 for Si-containing compounds in the OQMD enthalpy dataset under different thresholds. Based on the characteristics of LSTM and DCNN-K1, they have different requirements for CECV at different thresholds. For the global feature extractor LSTM, its performance is close to optimal within the threshold &lt;0.15, as a smaller threshold leads to lower tolerance for distinguishing the chemical environment of compounds, requiring higher demands, causing the model to overly focus on local details and easily overestimate CECV. Therefore, it is necessary to increase the weight of the global feature extractor to adjust the model and achieve more </w:t>
      </w:r>
      <w:r w:rsidRPr="00397569">
        <w:rPr>
          <w:rFonts w:ascii="Times New Roman" w:eastAsia="宋体" w:hAnsi="Times New Roman" w:cs="Times New Roman"/>
          <w:color w:val="361DEB"/>
        </w:rPr>
        <w:lastRenderedPageBreak/>
        <w:t xml:space="preserve">accurate identification of the clustering of compound chemical environments, as indicated by the downward red dashed arrow on the left side of Figure </w:t>
      </w:r>
      <w:r w:rsidR="00255C60">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Similarly, for the local feature extractor DCNN-K1, its performance is close to optimal within the threshold &gt;0.15, as a larger threshold leads to higher tolerance for distinguishing the chemical environment of compounds, requiring lower demands, causing the model to overly focus on global information and easily underestimate CECV. Therefore, it is necessary to increase the weight of the local feature extractor to adjust the model, as indicated by the upward red dashed arrow on the right side of Figure </w:t>
      </w:r>
      <w:r w:rsidR="00255C60">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Based on the above strategy, we can draw the target region, which is marked as a shaded area in Figure </w:t>
      </w:r>
      <w:r w:rsidR="00255C60">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With the understanding of Figure </w:t>
      </w:r>
      <w:r w:rsidR="00255C60">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we can refer to the focusing principle of a camera: </w:t>
      </w:r>
    </w:p>
    <w:p w14:paraId="2F355CD0"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1. Global feature extraction is similar to a wide-angle lens of a camera. The global feature extractor (such as LSTM) can capture a broader field of view, i.e., the overall chemical environment of compounds. </w:t>
      </w:r>
    </w:p>
    <w:p w14:paraId="2D3675D3"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2. The local feature extractor (such as DCNN-K1) is similar to a telephoto lens of a camera, focusing on capturing details of local regions. </w:t>
      </w:r>
    </w:p>
    <w:p w14:paraId="1D52E676"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3. The target region can be seen as the best focus point of a camera, where the image contains rich details while retaining overall clarity. </w:t>
      </w:r>
    </w:p>
    <w:p w14:paraId="1060094C" w14:textId="77777777"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4. Model adjustment is similar to adjusting the focal length of a camera to obtain the best image. By increasing the weight of global or local model components, the model can be adjusted to better adapt to the recognition requirements of chemical environments.</w:t>
      </w:r>
    </w:p>
    <w:p w14:paraId="4F516693" w14:textId="77777777" w:rsidR="00B17F88" w:rsidRPr="00397569" w:rsidRDefault="00B17F88" w:rsidP="00B17F88">
      <w:pPr>
        <w:rPr>
          <w:rFonts w:ascii="Times New Roman" w:eastAsia="宋体" w:hAnsi="Times New Roman" w:cs="Times New Roman"/>
          <w:b/>
          <w:bCs/>
          <w:color w:val="361DEB"/>
        </w:rPr>
      </w:pPr>
      <w:r w:rsidRPr="00397569">
        <w:rPr>
          <w:rFonts w:ascii="Times New Roman" w:eastAsia="宋体" w:hAnsi="Times New Roman" w:cs="Times New Roman"/>
          <w:b/>
          <w:bCs/>
          <w:color w:val="361DEB"/>
        </w:rPr>
        <w:t>6. Iterative Optimization of Model Components</w:t>
      </w:r>
    </w:p>
    <w:p w14:paraId="00D8F790" w14:textId="6A88855B" w:rsidR="00B17F88" w:rsidRPr="00397569" w:rsidRDefault="00B17F88" w:rsidP="00B17F88">
      <w:pPr>
        <w:rPr>
          <w:rFonts w:ascii="Times New Roman" w:eastAsia="宋体" w:hAnsi="Times New Roman" w:cs="Times New Roman"/>
          <w:color w:val="361DEB"/>
        </w:rPr>
      </w:pPr>
      <w:r w:rsidRPr="00397569">
        <w:rPr>
          <w:rFonts w:ascii="Times New Roman" w:eastAsia="宋体" w:hAnsi="Times New Roman" w:cs="Times New Roman"/>
          <w:color w:val="361DEB"/>
        </w:rPr>
        <w:t xml:space="preserve">As shown in Figures </w:t>
      </w:r>
      <w:r w:rsidR="00580D88">
        <w:rPr>
          <w:rFonts w:ascii="Times New Roman" w:eastAsia="宋体" w:hAnsi="Times New Roman" w:cs="Times New Roman"/>
          <w:color w:val="361DEB"/>
        </w:rPr>
        <w:t>4</w:t>
      </w:r>
      <w:r w:rsidRPr="00397569">
        <w:rPr>
          <w:rFonts w:ascii="Times New Roman" w:eastAsia="宋体" w:hAnsi="Times New Roman" w:cs="Times New Roman"/>
          <w:color w:val="361DEB"/>
        </w:rPr>
        <w:t xml:space="preserve"> and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identify the deviation between the current model's CECV and the target region (marked as a shaded area in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and decide whether to strengthen the weight of the global feature extractor or the local feature extractor weight, guiding targeted adjustments of model components from the model library to make the CECV of the new model closer to the target region, achieving rational optimization of model design. To understand how CECV guides the rational modification of the model structure, based on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we provide further explanation. Compared with the two reference models, the black line of LDCNN performs better in fusion. Within the threshold range &lt;0.15, the CECV of LDCNN is significantly lower than that of DCNN-K1, very close to the shaded area. However, within the threshold range &gt;0.15, its improvement in CECV is limited, with a significant deviation from the shaded area, resulting in mediocre performance of LDCNN. Guided by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we determine that the key factors </w:t>
      </w:r>
      <w:proofErr w:type="gramStart"/>
      <w:r w:rsidRPr="00397569">
        <w:rPr>
          <w:rFonts w:ascii="Times New Roman" w:eastAsia="宋体" w:hAnsi="Times New Roman" w:cs="Times New Roman"/>
          <w:color w:val="361DEB"/>
        </w:rPr>
        <w:t>lies</w:t>
      </w:r>
      <w:proofErr w:type="gramEnd"/>
      <w:r w:rsidRPr="00397569">
        <w:rPr>
          <w:rFonts w:ascii="Times New Roman" w:eastAsia="宋体" w:hAnsi="Times New Roman" w:cs="Times New Roman"/>
          <w:color w:val="361DEB"/>
        </w:rPr>
        <w:t xml:space="preserve"> in increasing a model component that can increase the weight of the LSTM end in LDCNN. Therefore, a reasonable design 1 is proposed, introducing soft attention</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&lt;EndNote&gt;&lt;Cite&gt;&lt;Author&gt;Vaswani&lt;/Author&gt;&lt;Year&gt;2017&lt;/Year&gt;&lt;RecNum&gt;66&lt;/RecNum&gt;&lt;DisplayText&gt;&lt;style face="superscript"&gt;5&lt;/style&gt;&lt;/DisplayText&gt;&lt;record&gt;&lt;rec-number&gt;66&lt;/rec-number&gt;&lt;foreign-keys&gt;&lt;key app="EN" db-id="vdtxztv0x9twabe9rs9vawsbd2t5xpdp5ra0" timestamp="1704602960"&gt;66&lt;/key&gt;&lt;/foreign-keys&gt;&lt;ref-type name="Conference Proceedings"&gt;10&lt;/ref-type&gt;&lt;contributors&gt;&lt;authors&gt;&lt;author&gt;Vaswani, Ashish&lt;/author&gt;&lt;author&gt;Shazeer, Noam M.&lt;/author&gt;&lt;author&gt;Parmar, Niki&lt;/author&gt;&lt;author&gt;Uszkoreit, Jakob&lt;/author&gt;&lt;author&gt;Jones, Llion&lt;/author&gt;&lt;author&gt;Gomez, Aidan N.&lt;/author&gt;&lt;author&gt;Kaiser, Lukasz&lt;/author&gt;&lt;author&gt;Polosukhin, Illia&lt;/author&gt;&lt;/authors&gt;&lt;/contributors&gt;&lt;titles&gt;&lt;title&gt;Attention is All you Need&lt;/title&gt;&lt;secondary-title&gt;Neural Information Processing Systems&lt;/secondary-title&gt;&lt;/titles&gt;&lt;dates&gt;&lt;year&gt;2017&lt;/year&gt;&lt;/dates&gt;&lt;urls&gt;&lt;/urls&gt;&lt;/record&gt;&lt;/Cite&gt;&lt;/EndNote&gt;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5</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xml:space="preserve"> and residual connections to optimize the LSTM part of LDCNN, resulting in L-ATT-RES-DCNN, as indicated by the cyan arrow in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However, L-ATT-RES-DCNN achieves an increase in CECV across the entire threshold range, indicating that introducing soft attention and residual connections to the LSTM part does not effectively increase the weight of the LSTM end. Therefore, a reasonable design 2 is proposed, introducing stacked residual GRU and </w:t>
      </w:r>
      <w:proofErr w:type="spellStart"/>
      <w:r w:rsidRPr="00397569">
        <w:rPr>
          <w:rFonts w:ascii="Times New Roman" w:eastAsia="宋体" w:hAnsi="Times New Roman" w:cs="Times New Roman"/>
          <w:color w:val="361DEB"/>
        </w:rPr>
        <w:t>softmax</w:t>
      </w:r>
      <w:proofErr w:type="spellEnd"/>
      <w:r w:rsidRPr="00397569">
        <w:rPr>
          <w:rFonts w:ascii="Times New Roman" w:eastAsia="宋体" w:hAnsi="Times New Roman" w:cs="Times New Roman"/>
          <w:color w:val="361DEB"/>
        </w:rPr>
        <w:t xml:space="preserve"> attention</w:t>
      </w:r>
      <w:r w:rsidR="00F74F35">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&lt;EndNote&gt;&lt;Cite&gt;&lt;Author&gt;Zhang&lt;/Author&gt;&lt;Year&gt;2019&lt;/Year&gt;&lt;RecNum&gt;76&lt;/RecNum&gt;&lt;DisplayText&gt;&lt;style face="superscript"&gt;6&lt;/style&gt;&lt;/DisplayText&gt;&lt;record&gt;&lt;rec-number&gt;76&lt;/rec-number&gt;&lt;foreign-keys&gt;&lt;key app="EN" db-id="vdtxztv0x9twabe9rs9vawsbd2t5xpdp5ra0" timestamp="1704603716"&gt;76&lt;/key&gt;&lt;/foreign-keys&gt;&lt;ref-type name="Journal Article"&gt;17&lt;/ref-type&gt;&lt;contributors&gt;&lt;authors&gt;&lt;author&gt;Zhang, Yulun&lt;/author&gt;&lt;author&gt;Li, Kunpeng&lt;/author&gt;&lt;author&gt;Li, Kai&lt;/author&gt;&lt;author&gt;Zhong, Bineng&lt;/author&gt;&lt;author&gt;Fu, Yun Raymond&lt;/author&gt;&lt;/authors&gt;&lt;/contributors&gt;&lt;titles&gt;&lt;title&gt;Residual Non-local Attention Networks for Image Restoration&lt;/title&gt;&lt;secondary-title&gt;ArXiv&lt;/secondary-title&gt;&lt;/titles&gt;&lt;periodical&gt;&lt;full-title&gt;ArXiv&lt;/full-title&gt;&lt;/periodical&gt;&lt;volume&gt;abs/1903.10082&lt;/volume&gt;&lt;dates&gt;&lt;year&gt;2019&lt;/year&gt;&lt;/dates&gt;&lt;urls&gt;&lt;/urls&gt;&lt;/record&gt;&lt;/Cite&gt;&lt;/EndNote&gt;</w:instrText>
      </w:r>
      <w:r w:rsidR="00F74F35">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6</w:t>
      </w:r>
      <w:r w:rsidR="00F74F35">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xml:space="preserve"> to obtain L-G-DCNN. This design significantly reduces the CECV within the threshold range &lt;0.15 and greatly improves the performance of L-G-DCNN, as indicated by the yellow arrow in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We can see that within the threshold range &lt;0.15, L-G-DCNN still has room for improvement. Therefore, a reasonable design 3 is proposed, introducing residual connections in L-G-DCNN to obtain L-G-DCNN-V1, as indicated by the green arrow in Figure </w:t>
      </w:r>
      <w:r w:rsidR="00580D88">
        <w:rPr>
          <w:rFonts w:ascii="Times New Roman" w:eastAsia="宋体" w:hAnsi="Times New Roman" w:cs="Times New Roman"/>
          <w:color w:val="361DEB"/>
        </w:rPr>
        <w:t>5</w:t>
      </w:r>
      <w:r w:rsidRPr="00397569">
        <w:rPr>
          <w:rFonts w:ascii="Times New Roman" w:eastAsia="宋体" w:hAnsi="Times New Roman" w:cs="Times New Roman"/>
          <w:color w:val="361DEB"/>
        </w:rPr>
        <w:t xml:space="preserve">. L-G-DCNN-V1 further reduces the CECV within the threshold range &lt;0.15, entering the target shaded area and achieving optimization. However, there </w:t>
      </w:r>
      <w:r w:rsidRPr="00397569">
        <w:rPr>
          <w:rFonts w:ascii="Times New Roman" w:eastAsia="宋体" w:hAnsi="Times New Roman" w:cs="Times New Roman"/>
          <w:color w:val="361DEB"/>
        </w:rPr>
        <w:lastRenderedPageBreak/>
        <w:t xml:space="preserve">is also a decrease in CECV within the threshold range &gt;0.15. Overall, the target region has not been fully reached. From LDCNN to L-G-DCNN-V1, based on CECV, we have improved the performance of the model through three design steps, achieving a rational and </w:t>
      </w:r>
      <w:proofErr w:type="gramStart"/>
      <w:r w:rsidRPr="00397569">
        <w:rPr>
          <w:rFonts w:ascii="Times New Roman" w:eastAsia="宋体" w:hAnsi="Times New Roman" w:cs="Times New Roman"/>
          <w:color w:val="361DEB"/>
        </w:rPr>
        <w:t>high</w:t>
      </w:r>
      <w:proofErr w:type="gramEnd"/>
      <w:r w:rsidRPr="00397569">
        <w:rPr>
          <w:rFonts w:ascii="Times New Roman" w:eastAsia="宋体" w:hAnsi="Times New Roman" w:cs="Times New Roman"/>
          <w:color w:val="361DEB"/>
        </w:rPr>
        <w:t xml:space="preserve"> efficient design.</w:t>
      </w:r>
    </w:p>
    <w:p w14:paraId="51E8306C" w14:textId="3B96752D" w:rsidR="00B17F88" w:rsidRPr="00D763D9" w:rsidRDefault="00B17F88" w:rsidP="00D763D9">
      <w:pPr>
        <w:ind w:firstLine="420"/>
        <w:rPr>
          <w:rFonts w:ascii="Times New Roman" w:eastAsia="宋体" w:hAnsi="Times New Roman" w:cs="Times New Roman"/>
          <w:color w:val="361DEB"/>
        </w:rPr>
      </w:pPr>
      <w:r w:rsidRPr="00397569">
        <w:rPr>
          <w:rFonts w:ascii="Times New Roman" w:eastAsia="宋体" w:hAnsi="Times New Roman" w:cs="Times New Roman"/>
          <w:color w:val="361DEB"/>
        </w:rPr>
        <w:t xml:space="preserve">CECV is a vector representation designed by us to quantify the clustering distribution of compound chemical environments. In materials science, even compounds with the same composition may exhibit significant differences in their physical and chemical properties due to variations in their chemical environments. Through cluster analysis, CECV groups compounds with similar chemical environments into a cluster vector, reflecting the clustering distribution of chemical environments for different compounds. This provides us with a quantitative method for evaluating the model's sensitivity to chemical environments. For example, in Figure </w:t>
      </w:r>
      <w:r w:rsidR="00580D88">
        <w:rPr>
          <w:rFonts w:ascii="Times New Roman" w:eastAsia="宋体" w:hAnsi="Times New Roman" w:cs="Times New Roman"/>
          <w:color w:val="361DEB"/>
        </w:rPr>
        <w:t>6</w:t>
      </w:r>
      <w:r w:rsidRPr="00397569">
        <w:rPr>
          <w:rFonts w:ascii="Times New Roman" w:eastAsia="宋体" w:hAnsi="Times New Roman" w:cs="Times New Roman"/>
          <w:color w:val="361DEB"/>
        </w:rPr>
        <w:t xml:space="preserve">, we compared the dependency between band gap and composition for L-G-DCNN and </w:t>
      </w:r>
      <w:proofErr w:type="spellStart"/>
      <w:r w:rsidRPr="00397569">
        <w:rPr>
          <w:rFonts w:ascii="Times New Roman" w:eastAsia="宋体" w:hAnsi="Times New Roman" w:cs="Times New Roman"/>
          <w:color w:val="361DEB"/>
        </w:rPr>
        <w:t>Crabnet</w:t>
      </w:r>
      <w:proofErr w:type="spellEnd"/>
      <w:r w:rsidRPr="00397569">
        <w:rPr>
          <w:rFonts w:ascii="Times New Roman" w:eastAsia="宋体" w:hAnsi="Times New Roman" w:cs="Times New Roman"/>
          <w:color w:val="361DEB"/>
        </w:rPr>
        <w:t xml:space="preserve">. By comparing Figures </w:t>
      </w:r>
      <w:r w:rsidR="00580D88">
        <w:rPr>
          <w:rFonts w:ascii="Times New Roman" w:eastAsia="宋体" w:hAnsi="Times New Roman" w:cs="Times New Roman"/>
          <w:color w:val="361DEB"/>
        </w:rPr>
        <w:t>6</w:t>
      </w:r>
      <w:r w:rsidRPr="00397569">
        <w:rPr>
          <w:rFonts w:ascii="Times New Roman" w:eastAsia="宋体" w:hAnsi="Times New Roman" w:cs="Times New Roman"/>
          <w:color w:val="361DEB"/>
        </w:rPr>
        <w:t xml:space="preserve">(a)(b), and </w:t>
      </w:r>
      <w:r w:rsidR="00580D88">
        <w:rPr>
          <w:rFonts w:ascii="Times New Roman" w:eastAsia="宋体" w:hAnsi="Times New Roman" w:cs="Times New Roman"/>
          <w:color w:val="361DEB"/>
        </w:rPr>
        <w:t>6</w:t>
      </w:r>
      <w:r w:rsidRPr="00397569">
        <w:rPr>
          <w:rFonts w:ascii="Times New Roman" w:eastAsia="宋体" w:hAnsi="Times New Roman" w:cs="Times New Roman"/>
          <w:color w:val="361DEB"/>
        </w:rPr>
        <w:t xml:space="preserve">(c)(d), it is evident that the predictions of L-G-DCNN align better with DFT calculations. Specifically, there are two larger band gap values between 0 and 0.2 and between 0.2 and 0.4, whereas </w:t>
      </w:r>
      <w:proofErr w:type="spellStart"/>
      <w:r w:rsidRPr="00397569">
        <w:rPr>
          <w:rFonts w:ascii="Times New Roman" w:eastAsia="宋体" w:hAnsi="Times New Roman" w:cs="Times New Roman"/>
          <w:color w:val="361DEB"/>
        </w:rPr>
        <w:t>Crabnet's</w:t>
      </w:r>
      <w:proofErr w:type="spellEnd"/>
      <w:r w:rsidRPr="00397569">
        <w:rPr>
          <w:rFonts w:ascii="Times New Roman" w:eastAsia="宋体" w:hAnsi="Times New Roman" w:cs="Times New Roman"/>
          <w:color w:val="361DEB"/>
        </w:rPr>
        <w:t xml:space="preserve"> predictions deviate significantly from the actual computed values between 0 and 0.2, 0.4 and 0.6, and 0.6 and 0.8. This confirms that L-G-DCNN outperforms </w:t>
      </w:r>
      <w:proofErr w:type="spellStart"/>
      <w:r w:rsidRPr="00397569">
        <w:rPr>
          <w:rFonts w:ascii="Times New Roman" w:eastAsia="宋体" w:hAnsi="Times New Roman" w:cs="Times New Roman"/>
          <w:color w:val="361DEB"/>
        </w:rPr>
        <w:t>Crabnet</w:t>
      </w:r>
      <w:proofErr w:type="spellEnd"/>
      <w:r w:rsidRPr="00397569">
        <w:rPr>
          <w:rFonts w:ascii="Times New Roman" w:eastAsia="宋体" w:hAnsi="Times New Roman" w:cs="Times New Roman"/>
          <w:color w:val="361DEB"/>
        </w:rPr>
        <w:t xml:space="preserve"> in predicting the composition-band gap dependency. Combining the results in Figure </w:t>
      </w:r>
      <w:r w:rsidR="00015A95">
        <w:rPr>
          <w:rFonts w:ascii="Times New Roman" w:eastAsia="宋体" w:hAnsi="Times New Roman" w:cs="Times New Roman"/>
          <w:color w:val="361DEB"/>
        </w:rPr>
        <w:t>6</w:t>
      </w:r>
      <w:r w:rsidRPr="00397569">
        <w:rPr>
          <w:rFonts w:ascii="Times New Roman" w:eastAsia="宋体" w:hAnsi="Times New Roman" w:cs="Times New Roman"/>
          <w:color w:val="361DEB"/>
        </w:rPr>
        <w:t xml:space="preserve">, we use the results of CECV to explain the model's predictive behavior. As shown in Figure </w:t>
      </w:r>
      <w:r w:rsidR="00015A95">
        <w:rPr>
          <w:rFonts w:ascii="Times New Roman" w:eastAsia="宋体" w:hAnsi="Times New Roman" w:cs="Times New Roman"/>
          <w:color w:val="361DEB"/>
        </w:rPr>
        <w:t>7</w:t>
      </w:r>
      <w:r w:rsidRPr="00397569">
        <w:rPr>
          <w:rFonts w:ascii="Times New Roman" w:eastAsia="宋体" w:hAnsi="Times New Roman" w:cs="Times New Roman"/>
          <w:color w:val="361DEB"/>
        </w:rPr>
        <w:t xml:space="preserve">, the CECV obtained from the EFM of Si-containing compounds at different thresholds is displayed. CECV can reflect the clustering distribution of chemical environments for all compounds. If a model can accurately identify the clustering distribution of chemical environments, or in other words, if its CECV can approximate the shaded area in Figure </w:t>
      </w:r>
      <w:r w:rsidR="00015A95">
        <w:rPr>
          <w:rFonts w:ascii="Times New Roman" w:eastAsia="宋体" w:hAnsi="Times New Roman" w:cs="Times New Roman"/>
          <w:color w:val="361DEB"/>
        </w:rPr>
        <w:t>7</w:t>
      </w:r>
      <w:r w:rsidRPr="00397569">
        <w:rPr>
          <w:rFonts w:ascii="Times New Roman" w:eastAsia="宋体" w:hAnsi="Times New Roman" w:cs="Times New Roman"/>
          <w:color w:val="361DEB"/>
        </w:rPr>
        <w:t xml:space="preserve">, it can more accurately predict band gap values. Based on this, we calculated the CECV for L-G-DCNN and </w:t>
      </w:r>
      <w:proofErr w:type="spellStart"/>
      <w:r w:rsidRPr="00397569">
        <w:rPr>
          <w:rFonts w:ascii="Times New Roman" w:eastAsia="宋体" w:hAnsi="Times New Roman" w:cs="Times New Roman"/>
          <w:color w:val="361DEB"/>
        </w:rPr>
        <w:t>Crabnet</w:t>
      </w:r>
      <w:proofErr w:type="spellEnd"/>
      <w:r w:rsidRPr="00397569">
        <w:rPr>
          <w:rFonts w:ascii="Times New Roman" w:eastAsia="宋体" w:hAnsi="Times New Roman" w:cs="Times New Roman"/>
          <w:color w:val="361DEB"/>
        </w:rPr>
        <w:t xml:space="preserve"> and observed their distribution in Figure </w:t>
      </w:r>
      <w:r w:rsidR="00015A95">
        <w:rPr>
          <w:rFonts w:ascii="Times New Roman" w:eastAsia="宋体" w:hAnsi="Times New Roman" w:cs="Times New Roman"/>
          <w:color w:val="361DEB"/>
        </w:rPr>
        <w:t>7</w:t>
      </w:r>
      <w:r w:rsidRPr="00397569">
        <w:rPr>
          <w:rFonts w:ascii="Times New Roman" w:eastAsia="宋体" w:hAnsi="Times New Roman" w:cs="Times New Roman"/>
          <w:color w:val="361DEB"/>
        </w:rPr>
        <w:t xml:space="preserve">(b). This demonstrates that </w:t>
      </w:r>
      <w:proofErr w:type="spellStart"/>
      <w:r w:rsidRPr="00397569">
        <w:rPr>
          <w:rFonts w:ascii="Times New Roman" w:eastAsia="宋体" w:hAnsi="Times New Roman" w:cs="Times New Roman"/>
          <w:color w:val="361DEB"/>
        </w:rPr>
        <w:t>Crabnet's</w:t>
      </w:r>
      <w:proofErr w:type="spellEnd"/>
      <w:r w:rsidRPr="00397569">
        <w:rPr>
          <w:rFonts w:ascii="Times New Roman" w:eastAsia="宋体" w:hAnsi="Times New Roman" w:cs="Times New Roman"/>
          <w:color w:val="361DEB"/>
        </w:rPr>
        <w:t xml:space="preserve"> poor performance in Figure </w:t>
      </w:r>
      <w:r w:rsidR="00015A95">
        <w:rPr>
          <w:rFonts w:ascii="Times New Roman" w:eastAsia="宋体" w:hAnsi="Times New Roman" w:cs="Times New Roman"/>
          <w:color w:val="361DEB"/>
        </w:rPr>
        <w:t>6</w:t>
      </w:r>
      <w:r w:rsidRPr="00397569">
        <w:rPr>
          <w:rFonts w:ascii="Times New Roman" w:eastAsia="宋体" w:hAnsi="Times New Roman" w:cs="Times New Roman"/>
          <w:color w:val="361DEB"/>
        </w:rPr>
        <w:t xml:space="preserve"> is mainly due to its significant overestimation of the clustering distribution of compound chemical environments across the entire threshold range. The role of CECV is to help us understand how the differences between the predicted band gap and the actual band gap are related to the compound's chemical environment. By analyzing CECV, we can identify in which chemical environments the model performs poorly, allowing us to improve the model in a targeted manner. </w:t>
      </w:r>
    </w:p>
    <w:p w14:paraId="53967A32" w14:textId="77777777" w:rsidR="00B17F88" w:rsidRDefault="00B17F88" w:rsidP="003550D4">
      <w:pPr>
        <w:ind w:firstLine="42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E9233B9" wp14:editId="5C05D580">
            <wp:extent cx="5220000" cy="32625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20000" cy="3262501"/>
                    </a:xfrm>
                    <a:prstGeom prst="rect">
                      <a:avLst/>
                    </a:prstGeom>
                    <a:noFill/>
                  </pic:spPr>
                </pic:pic>
              </a:graphicData>
            </a:graphic>
          </wp:inline>
        </w:drawing>
      </w:r>
    </w:p>
    <w:p w14:paraId="4EDABDA2" w14:textId="29CC14F8" w:rsidR="00B17F88" w:rsidRPr="00E94196" w:rsidRDefault="00B17F88" w:rsidP="00B17F88">
      <w:pPr>
        <w:jc w:val="center"/>
        <w:rPr>
          <w:rFonts w:ascii="Times New Roman" w:eastAsia="宋体" w:hAnsi="Times New Roman" w:cs="Times New Roman"/>
          <w:color w:val="361DEB"/>
          <w:sz w:val="18"/>
          <w:szCs w:val="18"/>
        </w:rPr>
      </w:pPr>
      <w:r w:rsidRPr="00397569">
        <w:rPr>
          <w:rFonts w:ascii="Times New Roman" w:eastAsia="宋体" w:hAnsi="Times New Roman" w:cs="Times New Roman"/>
          <w:color w:val="361DEB"/>
          <w:sz w:val="18"/>
          <w:szCs w:val="18"/>
        </w:rPr>
        <w:lastRenderedPageBreak/>
        <w:t xml:space="preserve">Figure </w:t>
      </w:r>
      <w:r w:rsidR="00D1363A">
        <w:rPr>
          <w:rFonts w:ascii="Times New Roman" w:eastAsia="宋体" w:hAnsi="Times New Roman" w:cs="Times New Roman"/>
          <w:color w:val="361DEB"/>
          <w:sz w:val="18"/>
          <w:szCs w:val="18"/>
        </w:rPr>
        <w:t>4</w:t>
      </w:r>
      <w:r w:rsidRPr="00397569">
        <w:rPr>
          <w:rFonts w:ascii="Times New Roman" w:eastAsia="宋体" w:hAnsi="Times New Roman" w:cs="Times New Roman"/>
          <w:color w:val="361DEB"/>
          <w:sz w:val="18"/>
          <w:szCs w:val="18"/>
        </w:rPr>
        <w:t xml:space="preserve"> </w:t>
      </w:r>
      <w:r w:rsidRPr="00397569">
        <w:rPr>
          <w:rFonts w:ascii="Times New Roman" w:eastAsia="宋体" w:hAnsi="Times New Roman" w:cs="Times New Roman" w:hint="eastAsia"/>
          <w:color w:val="361DEB"/>
          <w:sz w:val="18"/>
          <w:szCs w:val="18"/>
        </w:rPr>
        <w:t>prese</w:t>
      </w:r>
      <w:r w:rsidRPr="00397569">
        <w:rPr>
          <w:rFonts w:ascii="Times New Roman" w:eastAsia="宋体" w:hAnsi="Times New Roman" w:cs="Times New Roman"/>
          <w:color w:val="361DEB"/>
          <w:sz w:val="18"/>
          <w:szCs w:val="18"/>
        </w:rPr>
        <w:t>nts the process of obtaining EFM and how, based on this, the CECVs of all models before and after fusion under different thresholds are obtained, thereby achieving rational model design guided by CECV.</w:t>
      </w:r>
    </w:p>
    <w:p w14:paraId="38A9D827" w14:textId="77777777" w:rsidR="00B17F88" w:rsidRDefault="00B17F88" w:rsidP="00B17F88">
      <w:pPr>
        <w:jc w:val="center"/>
        <w:rPr>
          <w:rFonts w:ascii="Times New Roman" w:hAnsi="Times New Roman" w:cs="Times New Roman"/>
          <w:color w:val="361DEB"/>
          <w:sz w:val="18"/>
          <w:szCs w:val="18"/>
        </w:rPr>
      </w:pPr>
      <w:r w:rsidRPr="00E94196">
        <w:rPr>
          <w:rFonts w:ascii="Times New Roman" w:hAnsi="Times New Roman" w:cs="Times New Roman"/>
          <w:noProof/>
        </w:rPr>
        <w:drawing>
          <wp:inline distT="0" distB="0" distL="0" distR="0" wp14:anchorId="1A88219F" wp14:editId="737E9B2A">
            <wp:extent cx="5220000" cy="4967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20000" cy="4967522"/>
                    </a:xfrm>
                    <a:prstGeom prst="rect">
                      <a:avLst/>
                    </a:prstGeom>
                    <a:noFill/>
                  </pic:spPr>
                </pic:pic>
              </a:graphicData>
            </a:graphic>
          </wp:inline>
        </w:drawing>
      </w:r>
    </w:p>
    <w:p w14:paraId="66D62403" w14:textId="70C2FC85" w:rsidR="00B17F88" w:rsidRPr="00397569" w:rsidRDefault="00B17F88" w:rsidP="00B17F88">
      <w:pPr>
        <w:jc w:val="center"/>
        <w:rPr>
          <w:rFonts w:ascii="Times New Roman" w:hAnsi="Times New Roman" w:cs="Times New Roman"/>
          <w:color w:val="361DEB"/>
        </w:rPr>
      </w:pPr>
      <w:r w:rsidRPr="00397569">
        <w:rPr>
          <w:rFonts w:ascii="Times New Roman" w:hAnsi="Times New Roman" w:cs="Times New Roman"/>
          <w:color w:val="361DEB"/>
          <w:sz w:val="18"/>
          <w:szCs w:val="18"/>
        </w:rPr>
        <w:t xml:space="preserve">Figure </w:t>
      </w:r>
      <w:r w:rsidR="00D1363A">
        <w:rPr>
          <w:rFonts w:ascii="Times New Roman" w:hAnsi="Times New Roman" w:cs="Times New Roman"/>
          <w:color w:val="361DEB"/>
          <w:sz w:val="18"/>
          <w:szCs w:val="18"/>
        </w:rPr>
        <w:t>5</w:t>
      </w:r>
      <w:r w:rsidRPr="00397569">
        <w:rPr>
          <w:rFonts w:ascii="Times New Roman" w:hAnsi="Times New Roman" w:cs="Times New Roman"/>
          <w:color w:val="361DEB"/>
          <w:sz w:val="18"/>
          <w:szCs w:val="18"/>
        </w:rPr>
        <w:t xml:space="preserve"> shows the CE</w:t>
      </w:r>
      <w:r w:rsidRPr="000F281F">
        <w:rPr>
          <w:rFonts w:ascii="Times New Roman" w:hAnsi="Times New Roman" w:cs="Times New Roman"/>
          <w:color w:val="361DEB"/>
          <w:sz w:val="18"/>
          <w:szCs w:val="18"/>
        </w:rPr>
        <w:t xml:space="preserve">CV of </w:t>
      </w:r>
      <w:r w:rsidR="000F281F" w:rsidRPr="000F281F">
        <w:rPr>
          <w:rFonts w:ascii="Times New Roman" w:hAnsi="Times New Roman" w:cs="Times New Roman"/>
          <w:color w:val="361DEB"/>
          <w:sz w:val="18"/>
          <w:szCs w:val="18"/>
        </w:rPr>
        <w:t>silicon-containing compounds</w:t>
      </w:r>
      <w:r w:rsidRPr="000F281F">
        <w:rPr>
          <w:rFonts w:ascii="Times New Roman" w:hAnsi="Times New Roman" w:cs="Times New Roman"/>
          <w:color w:val="361DEB"/>
          <w:sz w:val="18"/>
          <w:szCs w:val="18"/>
        </w:rPr>
        <w:t xml:space="preserve"> in t</w:t>
      </w:r>
      <w:r w:rsidRPr="00397569">
        <w:rPr>
          <w:rFonts w:ascii="Times New Roman" w:hAnsi="Times New Roman" w:cs="Times New Roman"/>
          <w:color w:val="361DEB"/>
          <w:sz w:val="18"/>
          <w:szCs w:val="18"/>
        </w:rPr>
        <w:t>he OQMD Formation enthalpy</w:t>
      </w:r>
      <w:r w:rsidRPr="00397569">
        <w:rPr>
          <w:rFonts w:ascii="Times New Roman" w:hAnsi="Times New Roman" w:cs="Times New Roman"/>
          <w:b/>
          <w:bCs/>
          <w:color w:val="361DEB"/>
          <w:sz w:val="18"/>
          <w:szCs w:val="18"/>
        </w:rPr>
        <w:t xml:space="preserve"> </w:t>
      </w:r>
      <w:r w:rsidRPr="00397569">
        <w:rPr>
          <w:rFonts w:ascii="Times New Roman" w:hAnsi="Times New Roman" w:cs="Times New Roman"/>
          <w:color w:val="361DEB"/>
          <w:sz w:val="18"/>
          <w:szCs w:val="18"/>
        </w:rPr>
        <w:t xml:space="preserve">test datasets based on the fusion strategy, using LSTM and DCNN-K1 as global and local reference models. CECV were used as the feedback method to achieve rational model design. The shaded region in the figure marks the CECV of the optimal fusion model. The blue, yellow, and green solid arrows mark the rational design from LDCNN to L-G-DCNN-V1. Two red dashed arrows represent the rational design direction of the model at the LSTM and DCNN-K1 ends. </w:t>
      </w:r>
      <w:proofErr w:type="spellStart"/>
      <w:r w:rsidRPr="00397569">
        <w:rPr>
          <w:rFonts w:ascii="Times New Roman" w:hAnsi="Times New Roman" w:cs="Times New Roman"/>
          <w:color w:val="361DEB"/>
          <w:sz w:val="18"/>
          <w:szCs w:val="18"/>
        </w:rPr>
        <w:t>Crabnet</w:t>
      </w:r>
      <w:proofErr w:type="spellEnd"/>
      <w:r w:rsidRPr="00397569">
        <w:rPr>
          <w:rFonts w:ascii="Times New Roman" w:hAnsi="Times New Roman" w:cs="Times New Roman"/>
          <w:color w:val="361DEB"/>
          <w:sz w:val="18"/>
          <w:szCs w:val="18"/>
        </w:rPr>
        <w:t>-ref is a reference model, which performs best on the OQMD Formation enthalpy.</w:t>
      </w:r>
    </w:p>
    <w:p w14:paraId="40306ABF" w14:textId="77777777" w:rsidR="00B17F88" w:rsidRPr="00306570" w:rsidRDefault="00B17F88" w:rsidP="00B17F8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B138242" wp14:editId="1678FC50">
            <wp:extent cx="5220000" cy="380347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0000" cy="3803475"/>
                    </a:xfrm>
                    <a:prstGeom prst="rect">
                      <a:avLst/>
                    </a:prstGeom>
                    <a:noFill/>
                  </pic:spPr>
                </pic:pic>
              </a:graphicData>
            </a:graphic>
          </wp:inline>
        </w:drawing>
      </w:r>
    </w:p>
    <w:p w14:paraId="1C7BEB32" w14:textId="43113F78" w:rsidR="00B17F88" w:rsidRPr="00560054" w:rsidRDefault="00B17F88" w:rsidP="00B17F88">
      <w:pPr>
        <w:jc w:val="center"/>
        <w:rPr>
          <w:rFonts w:ascii="Times New Roman" w:hAnsi="Times New Roman" w:cs="Times New Roman"/>
          <w:color w:val="361DEB"/>
          <w:sz w:val="18"/>
          <w:szCs w:val="18"/>
        </w:rPr>
      </w:pPr>
      <w:r w:rsidRPr="00306570">
        <w:rPr>
          <w:rFonts w:ascii="Times New Roman" w:hAnsi="Times New Roman" w:cs="Times New Roman"/>
          <w:color w:val="361DEB"/>
          <w:sz w:val="18"/>
          <w:szCs w:val="18"/>
        </w:rPr>
        <w:t xml:space="preserve">Figure </w:t>
      </w:r>
      <w:r w:rsidR="00D1363A">
        <w:rPr>
          <w:rFonts w:ascii="Times New Roman" w:hAnsi="Times New Roman" w:cs="Times New Roman"/>
          <w:color w:val="361DEB"/>
          <w:sz w:val="18"/>
          <w:szCs w:val="18"/>
        </w:rPr>
        <w:t>6</w:t>
      </w:r>
      <w:r w:rsidRPr="00306570">
        <w:rPr>
          <w:rFonts w:ascii="Times New Roman" w:hAnsi="Times New Roman" w:cs="Times New Roman"/>
          <w:color w:val="361DEB"/>
          <w:sz w:val="18"/>
          <w:szCs w:val="18"/>
        </w:rPr>
        <w:t xml:space="preserve"> (a) and (b) shows the predictions of L-G-DCNN and </w:t>
      </w:r>
      <w:proofErr w:type="spellStart"/>
      <w:r w:rsidRPr="00306570">
        <w:rPr>
          <w:rFonts w:ascii="Times New Roman" w:hAnsi="Times New Roman" w:cs="Times New Roman"/>
          <w:color w:val="361DEB"/>
          <w:sz w:val="18"/>
          <w:szCs w:val="18"/>
        </w:rPr>
        <w:t>Crabnet</w:t>
      </w:r>
      <w:proofErr w:type="spellEnd"/>
      <w:r w:rsidRPr="00306570">
        <w:rPr>
          <w:rFonts w:ascii="Times New Roman" w:hAnsi="Times New Roman" w:cs="Times New Roman"/>
          <w:color w:val="361DEB"/>
          <w:sz w:val="18"/>
          <w:szCs w:val="18"/>
        </w:rPr>
        <w:t xml:space="preserve"> trained on OQMD band gap data for the Si</w:t>
      </w:r>
      <w:r w:rsidRPr="00306570">
        <w:rPr>
          <w:rFonts w:ascii="Times New Roman" w:hAnsi="Times New Roman" w:cs="Times New Roman"/>
          <w:i/>
          <w:iCs/>
          <w:color w:val="361DEB"/>
          <w:sz w:val="18"/>
          <w:szCs w:val="18"/>
          <w:vertAlign w:val="subscript"/>
        </w:rPr>
        <w:t>x</w:t>
      </w:r>
      <w:r w:rsidRPr="00306570">
        <w:rPr>
          <w:rFonts w:ascii="Times New Roman" w:hAnsi="Times New Roman" w:cs="Times New Roman"/>
          <w:color w:val="361DEB"/>
          <w:sz w:val="18"/>
          <w:szCs w:val="18"/>
        </w:rPr>
        <w:t>O</w:t>
      </w:r>
      <w:r w:rsidRPr="00306570">
        <w:rPr>
          <w:rFonts w:ascii="Times New Roman" w:hAnsi="Times New Roman" w:cs="Times New Roman"/>
          <w:color w:val="361DEB"/>
          <w:sz w:val="18"/>
          <w:szCs w:val="18"/>
          <w:vertAlign w:val="subscript"/>
        </w:rPr>
        <w:t>1−</w:t>
      </w:r>
      <w:r w:rsidRPr="00306570">
        <w:rPr>
          <w:rFonts w:ascii="Times New Roman" w:hAnsi="Times New Roman" w:cs="Times New Roman"/>
          <w:i/>
          <w:iCs/>
          <w:color w:val="361DEB"/>
          <w:sz w:val="18"/>
          <w:szCs w:val="18"/>
          <w:vertAlign w:val="subscript"/>
        </w:rPr>
        <w:t>x</w:t>
      </w:r>
      <w:r w:rsidRPr="00306570">
        <w:rPr>
          <w:rFonts w:ascii="Times New Roman" w:hAnsi="Times New Roman" w:cs="Times New Roman"/>
          <w:color w:val="361DEB"/>
          <w:sz w:val="18"/>
          <w:szCs w:val="18"/>
        </w:rPr>
        <w:t xml:space="preserve"> system. The </w:t>
      </w:r>
      <w:r w:rsidRPr="00306570">
        <w:rPr>
          <w:rFonts w:ascii="Times New Roman" w:hAnsi="Times New Roman" w:cs="Times New Roman"/>
          <w:i/>
          <w:iCs/>
          <w:color w:val="361DEB"/>
          <w:sz w:val="18"/>
          <w:szCs w:val="18"/>
        </w:rPr>
        <w:t>x</w:t>
      </w:r>
      <w:r w:rsidRPr="00306570">
        <w:rPr>
          <w:rFonts w:ascii="Times New Roman" w:hAnsi="Times New Roman" w:cs="Times New Roman"/>
          <w:color w:val="361DEB"/>
          <w:sz w:val="18"/>
          <w:szCs w:val="18"/>
        </w:rPr>
        <w:t xml:space="preserve">-axis represents the fractional amount of Si, and the </w:t>
      </w:r>
      <w:r w:rsidRPr="00306570">
        <w:rPr>
          <w:rFonts w:ascii="Times New Roman" w:hAnsi="Times New Roman" w:cs="Times New Roman"/>
          <w:i/>
          <w:iCs/>
          <w:color w:val="361DEB"/>
          <w:sz w:val="18"/>
          <w:szCs w:val="18"/>
        </w:rPr>
        <w:t>y</w:t>
      </w:r>
      <w:r w:rsidRPr="00306570">
        <w:rPr>
          <w:rFonts w:ascii="Times New Roman" w:hAnsi="Times New Roman" w:cs="Times New Roman"/>
          <w:color w:val="361DEB"/>
          <w:sz w:val="18"/>
          <w:szCs w:val="18"/>
        </w:rPr>
        <w:t>-axis represents the predicted band gap value at a given composition. The blue and red lines represent the individual element contributions to the prediction. The gray shading represents the aleatoric uncertainty for each prediction. (c) and (d) show the DFT calculation results for the Si</w:t>
      </w:r>
      <w:r w:rsidRPr="00306570">
        <w:rPr>
          <w:rFonts w:ascii="Times New Roman" w:hAnsi="Times New Roman" w:cs="Times New Roman"/>
          <w:i/>
          <w:iCs/>
          <w:color w:val="361DEB"/>
          <w:sz w:val="18"/>
          <w:szCs w:val="18"/>
          <w:vertAlign w:val="subscript"/>
        </w:rPr>
        <w:t>x</w:t>
      </w:r>
      <w:r w:rsidRPr="00306570">
        <w:rPr>
          <w:rFonts w:ascii="Times New Roman" w:hAnsi="Times New Roman" w:cs="Times New Roman"/>
          <w:color w:val="361DEB"/>
          <w:sz w:val="18"/>
          <w:szCs w:val="18"/>
        </w:rPr>
        <w:t>O</w:t>
      </w:r>
      <w:r w:rsidRPr="00306570">
        <w:rPr>
          <w:rFonts w:ascii="Times New Roman" w:hAnsi="Times New Roman" w:cs="Times New Roman"/>
          <w:color w:val="361DEB"/>
          <w:sz w:val="18"/>
          <w:szCs w:val="18"/>
          <w:vertAlign w:val="subscript"/>
        </w:rPr>
        <w:t>1−</w:t>
      </w:r>
      <w:r w:rsidRPr="00306570">
        <w:rPr>
          <w:rFonts w:ascii="Times New Roman" w:hAnsi="Times New Roman" w:cs="Times New Roman"/>
          <w:i/>
          <w:iCs/>
          <w:color w:val="361DEB"/>
          <w:sz w:val="18"/>
          <w:szCs w:val="18"/>
          <w:vertAlign w:val="subscript"/>
        </w:rPr>
        <w:t>x</w:t>
      </w:r>
      <w:r w:rsidRPr="00306570">
        <w:rPr>
          <w:rFonts w:ascii="Times New Roman" w:hAnsi="Times New Roman" w:cs="Times New Roman"/>
          <w:color w:val="361DEB"/>
          <w:sz w:val="18"/>
          <w:szCs w:val="18"/>
        </w:rPr>
        <w:t xml:space="preserve"> system queried from the OQMD database</w:t>
      </w:r>
      <w:r w:rsidRPr="00560054">
        <w:rPr>
          <w:rFonts w:ascii="Times New Roman" w:hAnsi="Times New Roman" w:cs="Times New Roman"/>
          <w:color w:val="361DEB"/>
          <w:sz w:val="18"/>
          <w:szCs w:val="18"/>
        </w:rPr>
        <w:t>.</w:t>
      </w:r>
    </w:p>
    <w:p w14:paraId="58FA8D6B" w14:textId="77777777" w:rsidR="00B17F88" w:rsidRPr="00885F3B" w:rsidRDefault="00B17F88" w:rsidP="00B17F88">
      <w:pPr>
        <w:jc w:val="center"/>
        <w:rPr>
          <w:rFonts w:ascii="Times New Roman" w:hAnsi="Times New Roman" w:cs="Times New Roman"/>
        </w:rPr>
      </w:pPr>
      <w:r>
        <w:rPr>
          <w:rFonts w:ascii="Times New Roman" w:hAnsi="Times New Roman" w:cs="Times New Roman"/>
          <w:noProof/>
        </w:rPr>
        <w:drawing>
          <wp:inline distT="0" distB="0" distL="0" distR="0" wp14:anchorId="3A7456D7" wp14:editId="1C343E6A">
            <wp:extent cx="5220000" cy="25846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0000" cy="2584638"/>
                    </a:xfrm>
                    <a:prstGeom prst="rect">
                      <a:avLst/>
                    </a:prstGeom>
                    <a:noFill/>
                  </pic:spPr>
                </pic:pic>
              </a:graphicData>
            </a:graphic>
          </wp:inline>
        </w:drawing>
      </w:r>
      <w:r w:rsidRPr="00885F3B">
        <w:rPr>
          <w:rFonts w:ascii="Times New Roman" w:hAnsi="Times New Roman" w:cs="Times New Roman"/>
        </w:rPr>
        <w:t xml:space="preserve"> </w:t>
      </w:r>
    </w:p>
    <w:p w14:paraId="7C4A6F4C" w14:textId="7A37AA1F" w:rsidR="00D62DFE" w:rsidRDefault="00B17F88" w:rsidP="00B50F37">
      <w:pPr>
        <w:jc w:val="center"/>
        <w:rPr>
          <w:rFonts w:ascii="Times New Roman" w:hAnsi="Times New Roman" w:cs="Times New Roman"/>
          <w:color w:val="361DEB"/>
          <w:sz w:val="18"/>
          <w:szCs w:val="18"/>
        </w:rPr>
      </w:pPr>
      <w:r w:rsidRPr="000F281F">
        <w:rPr>
          <w:rFonts w:ascii="Times New Roman" w:hAnsi="Times New Roman" w:cs="Times New Roman"/>
          <w:color w:val="361DEB"/>
          <w:sz w:val="18"/>
          <w:szCs w:val="18"/>
        </w:rPr>
        <w:t xml:space="preserve">On the OQMD bandgap dataset, Figure </w:t>
      </w:r>
      <w:r w:rsidR="00D1363A" w:rsidRPr="000F281F">
        <w:rPr>
          <w:rFonts w:ascii="Times New Roman" w:hAnsi="Times New Roman" w:cs="Times New Roman"/>
          <w:color w:val="361DEB"/>
          <w:sz w:val="18"/>
          <w:szCs w:val="18"/>
        </w:rPr>
        <w:t>7</w:t>
      </w:r>
      <w:r w:rsidRPr="000F281F">
        <w:rPr>
          <w:rFonts w:ascii="Times New Roman" w:hAnsi="Times New Roman" w:cs="Times New Roman"/>
          <w:color w:val="361DEB"/>
          <w:sz w:val="18"/>
          <w:szCs w:val="18"/>
        </w:rPr>
        <w:t xml:space="preserve">(a) shows the CECV of </w:t>
      </w:r>
      <w:r w:rsidR="000F281F" w:rsidRPr="000F281F">
        <w:rPr>
          <w:rFonts w:ascii="Times New Roman" w:hAnsi="Times New Roman" w:cs="Times New Roman"/>
          <w:color w:val="361DEB"/>
          <w:sz w:val="18"/>
          <w:szCs w:val="18"/>
        </w:rPr>
        <w:t>silicon-containing compounds</w:t>
      </w:r>
      <w:r w:rsidRPr="000F281F">
        <w:rPr>
          <w:rFonts w:ascii="Times New Roman" w:hAnsi="Times New Roman" w:cs="Times New Roman"/>
          <w:color w:val="361DEB"/>
          <w:sz w:val="18"/>
          <w:szCs w:val="18"/>
        </w:rPr>
        <w:t xml:space="preserve"> at different thresholds obtained by DCNN-K1, LSTM, DCNN, LDCNN, and L-G-DCNN. (b) CECV of </w:t>
      </w:r>
      <w:r w:rsidR="000F281F" w:rsidRPr="000F281F">
        <w:rPr>
          <w:rFonts w:ascii="Times New Roman" w:hAnsi="Times New Roman" w:cs="Times New Roman"/>
          <w:color w:val="361DEB"/>
          <w:sz w:val="18"/>
          <w:szCs w:val="18"/>
        </w:rPr>
        <w:t>silicon-containing compounds</w:t>
      </w:r>
      <w:r w:rsidRPr="000F281F">
        <w:rPr>
          <w:rFonts w:ascii="Times New Roman" w:hAnsi="Times New Roman" w:cs="Times New Roman"/>
          <w:color w:val="361DEB"/>
          <w:sz w:val="18"/>
          <w:szCs w:val="18"/>
        </w:rPr>
        <w:t xml:space="preserve"> at different thresholds obtained by L-G-DCNN and </w:t>
      </w:r>
      <w:proofErr w:type="spellStart"/>
      <w:r w:rsidRPr="000F281F">
        <w:rPr>
          <w:rFonts w:ascii="Times New Roman" w:hAnsi="Times New Roman" w:cs="Times New Roman"/>
          <w:color w:val="361DEB"/>
          <w:sz w:val="18"/>
          <w:szCs w:val="18"/>
        </w:rPr>
        <w:t>Crabnet</w:t>
      </w:r>
      <w:proofErr w:type="spellEnd"/>
      <w:r w:rsidRPr="000F281F">
        <w:rPr>
          <w:rFonts w:ascii="Times New Roman" w:hAnsi="Times New Roman" w:cs="Times New Roman"/>
          <w:color w:val="361DEB"/>
          <w:sz w:val="18"/>
          <w:szCs w:val="18"/>
        </w:rPr>
        <w:t xml:space="preserve">. The shaded region with dashed lines is the target reference region. </w:t>
      </w:r>
    </w:p>
    <w:p w14:paraId="44864FA3" w14:textId="77777777" w:rsidR="00EC0FB3" w:rsidRPr="00B50F37" w:rsidRDefault="00EC0FB3" w:rsidP="00B50F37">
      <w:pPr>
        <w:jc w:val="center"/>
        <w:rPr>
          <w:rFonts w:ascii="Times New Roman" w:hAnsi="Times New Roman" w:cs="Times New Roman"/>
          <w:color w:val="361DEB"/>
          <w:sz w:val="18"/>
          <w:szCs w:val="18"/>
        </w:rPr>
      </w:pPr>
    </w:p>
    <w:p w14:paraId="0DB3764D" w14:textId="2AB6A50B" w:rsidR="00484C3F" w:rsidRDefault="00D62DFE" w:rsidP="00672138">
      <w:pPr>
        <w:rPr>
          <w:rFonts w:ascii="Times New Roman" w:hAnsi="Times New Roman" w:cs="Times New Roman"/>
          <w:color w:val="361DEB"/>
        </w:rPr>
      </w:pPr>
      <w:r w:rsidRPr="00413435">
        <w:rPr>
          <w:rFonts w:ascii="Times New Roman" w:hAnsi="Times New Roman" w:cs="Times New Roman"/>
          <w:b/>
          <w:bCs/>
        </w:rPr>
        <w:lastRenderedPageBreak/>
        <w:t>Manuscript Update:</w:t>
      </w:r>
      <w:r>
        <w:rPr>
          <w:rFonts w:ascii="Times New Roman" w:hAnsi="Times New Roman" w:cs="Times New Roman"/>
          <w:b/>
          <w:bCs/>
        </w:rPr>
        <w:t xml:space="preserve"> </w:t>
      </w:r>
      <w:r w:rsidR="00FC1C12" w:rsidRPr="00FC1C12">
        <w:rPr>
          <w:rFonts w:ascii="Times New Roman" w:hAnsi="Times New Roman" w:cs="Times New Roman"/>
          <w:color w:val="361DEB"/>
        </w:rPr>
        <w:t>In the "Rational model design" section of our revised manuscript, on pages 4 and 5, we have updated Figure 1 and the explanations to the aforementioned questions, highlighted in blue font.</w:t>
      </w:r>
    </w:p>
    <w:p w14:paraId="3BE65410" w14:textId="77777777" w:rsidR="00FC1C12" w:rsidRPr="00D62DFE" w:rsidRDefault="00FC1C12" w:rsidP="00672138"/>
    <w:p w14:paraId="0B846290" w14:textId="656BE41E" w:rsidR="00B17F88" w:rsidRPr="003D0179" w:rsidRDefault="00B17F88" w:rsidP="00B17F88">
      <w:pPr>
        <w:rPr>
          <w:rFonts w:ascii="Times New Roman" w:eastAsia="宋体" w:hAnsi="Times New Roman" w:cs="Times New Roman"/>
          <w:b/>
          <w:bCs/>
          <w:u w:val="single"/>
        </w:rPr>
      </w:pPr>
      <w:r>
        <w:rPr>
          <w:rFonts w:ascii="Times New Roman" w:eastAsia="宋体" w:hAnsi="Times New Roman" w:cs="Times New Roman"/>
          <w:b/>
          <w:bCs/>
          <w:u w:val="single"/>
        </w:rPr>
        <w:t>3</w:t>
      </w:r>
      <w:r w:rsidRPr="003D0179">
        <w:rPr>
          <w:rFonts w:ascii="Times New Roman" w:eastAsia="宋体" w:hAnsi="Times New Roman" w:cs="Times New Roman"/>
          <w:b/>
          <w:bCs/>
          <w:u w:val="single"/>
        </w:rPr>
        <w:t xml:space="preserve">. </w:t>
      </w:r>
      <w:r w:rsidRPr="003D0179">
        <w:rPr>
          <w:rFonts w:ascii="Times New Roman" w:eastAsia="宋体" w:hAnsi="Times New Roman" w:cs="Times New Roman"/>
          <w:u w:val="single"/>
        </w:rPr>
        <w:t>Finally, the trained embedding vectors are visualized using UMAP which indeed reflects the underlying systems in the way the feature space is clustered. However, UMAP visualizations are to some degree arbitrary in that the distance between clusters - as a reference in the text - has little meaning.</w:t>
      </w:r>
    </w:p>
    <w:p w14:paraId="70C5DA5E" w14:textId="77777777" w:rsidR="00B17F88" w:rsidRDefault="00B17F88" w:rsidP="00B17F88">
      <w:pPr>
        <w:rPr>
          <w:rFonts w:ascii="Times New Roman" w:eastAsia="宋体" w:hAnsi="Times New Roman" w:cs="Times New Roman"/>
        </w:rPr>
      </w:pPr>
    </w:p>
    <w:p w14:paraId="715740DB" w14:textId="7FFA26EB" w:rsidR="00B17F88" w:rsidRPr="00397569" w:rsidRDefault="00B17F88" w:rsidP="00B17F88">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Pr="009949EC">
        <w:t xml:space="preserve"> </w:t>
      </w:r>
      <w:r w:rsidR="003568BB" w:rsidRPr="003568BB">
        <w:rPr>
          <w:rFonts w:ascii="Times New Roman" w:eastAsia="宋体" w:hAnsi="Times New Roman" w:cs="Times New Roman"/>
          <w:color w:val="361DEB"/>
        </w:rPr>
        <w:t>We thank the referee for this question</w:t>
      </w:r>
      <w:r w:rsidRPr="00397569">
        <w:rPr>
          <w:rFonts w:ascii="Times New Roman" w:eastAsia="宋体" w:hAnsi="Times New Roman" w:cs="Times New Roman"/>
          <w:color w:val="361DEB"/>
        </w:rPr>
        <w:t>. We understand your concerns about the interpretability of Uniform Manifold Approximation and Projection</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&lt;EndNote&gt;&lt;Cite&gt;&lt;Author&gt;McInnes&lt;/Author&gt;&lt;Year&gt;2018&lt;/Year&gt;&lt;RecNum&gt;56&lt;/RecNum&gt;&lt;DisplayText&gt;&lt;style face="superscript"&gt;7&lt;/style&gt;&lt;/DisplayText&gt;&lt;record&gt;&lt;rec-number&gt;56&lt;/rec-number&gt;&lt;foreign-keys&gt;&lt;key app="EN" db-id="vdtxztv0x9twabe9rs9vawsbd2t5xpdp5ra0" timestamp="1704190735"&gt;56&lt;/key&gt;&lt;/foreign-keys&gt;&lt;ref-type name="Journal Article"&gt;17&lt;/ref-type&gt;&lt;contributors&gt;&lt;authors&gt;&lt;author&gt;McInnes, Leland&lt;/author&gt;&lt;author&gt;Healy, John&lt;/author&gt;&lt;author&gt;Saul, Nathaniel&lt;/author&gt;&lt;author&gt;Großberger, Lukas&lt;/author&gt;&lt;/authors&gt;&lt;/contributors&gt;&lt;titles&gt;&lt;title&gt;UMAP: Uniform Manifold Approximation and Projection&lt;/title&gt;&lt;secondary-title&gt;Journal of Open Source Software&lt;/secondary-title&gt;&lt;/titles&gt;&lt;periodical&gt;&lt;full-title&gt;Journal of Open Source Software&lt;/full-title&gt;&lt;/periodical&gt;&lt;volume&gt;3&lt;/volume&gt;&lt;number&gt;29&lt;/number&gt;&lt;section&gt;861&lt;/section&gt;&lt;dates&gt;&lt;year&gt;2018&lt;/year&gt;&lt;/dates&gt;&lt;isbn&gt;2475-9066&lt;/isbn&gt;&lt;urls&gt;&lt;/urls&gt;&lt;electronic-resource-num&gt;10.21105/joss.00861&lt;/electronic-resource-num&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7</w:t>
      </w:r>
      <w:r>
        <w:rPr>
          <w:rFonts w:ascii="Times New Roman" w:eastAsia="宋体" w:hAnsi="Times New Roman" w:cs="Times New Roman"/>
          <w:color w:val="361DEB"/>
        </w:rPr>
        <w:fldChar w:fldCharType="end"/>
      </w:r>
      <w:r w:rsidRPr="00397569">
        <w:rPr>
          <w:rFonts w:ascii="Times New Roman" w:eastAsia="宋体" w:hAnsi="Times New Roman" w:cs="Times New Roman"/>
          <w:color w:val="361DEB"/>
        </w:rPr>
        <w:t xml:space="preserve"> </w:t>
      </w:r>
      <w:r>
        <w:rPr>
          <w:rFonts w:ascii="Times New Roman" w:eastAsia="宋体" w:hAnsi="Times New Roman" w:cs="Times New Roman"/>
          <w:color w:val="361DEB"/>
        </w:rPr>
        <w:t>(</w:t>
      </w:r>
      <w:r w:rsidRPr="00397569">
        <w:rPr>
          <w:rFonts w:ascii="Times New Roman" w:eastAsia="宋体" w:hAnsi="Times New Roman" w:cs="Times New Roman"/>
          <w:color w:val="361DEB"/>
        </w:rPr>
        <w:t>UMAP</w:t>
      </w:r>
      <w:r>
        <w:rPr>
          <w:rFonts w:ascii="Times New Roman" w:eastAsia="宋体" w:hAnsi="Times New Roman" w:cs="Times New Roman"/>
          <w:color w:val="361DEB"/>
        </w:rPr>
        <w:t xml:space="preserve">) </w:t>
      </w:r>
      <w:r w:rsidRPr="00397569">
        <w:rPr>
          <w:rFonts w:ascii="Times New Roman" w:eastAsia="宋体" w:hAnsi="Times New Roman" w:cs="Times New Roman"/>
          <w:color w:val="361DEB"/>
        </w:rPr>
        <w:t>visualizations. You pointed out that “the trained embedding vectors are visualized using UMAP which indeed reflects the underlying systems in the way the feature space is clustered. However, UMAP visualizations are to some degree arbitrary in that the distance between clusters.” In response to your question, we conducted an in-depth analysis and discussion of UMAP visualizations. UMAP is a dimensionality reduction technique that maps high-dimensional data to a lower-dimensional space for visualization. In this process, UMAP tends to preserve both global and local structures of the data, keeping similar data points within clusters close together in the reduced space, while points from different clusters are relatively far apart, reflecting the clustering characteristics of the original data. Although the two- or three-dimensional representations of UMAP cannot directly map back the distances in the original high-dimensional space, they do preserve the relative distances between data points, allowing for inference of potential similarities and differences in the original data based on the relative proximity of clusters. However, this inference is not equivalent to direct physical distances.</w:t>
      </w:r>
    </w:p>
    <w:p w14:paraId="3B600360" w14:textId="46732E83" w:rsidR="00B17F88" w:rsidRPr="00397569" w:rsidRDefault="00B17F88" w:rsidP="00B17F88">
      <w:pPr>
        <w:ind w:firstLine="420"/>
        <w:rPr>
          <w:rFonts w:ascii="Times New Roman" w:eastAsia="宋体" w:hAnsi="Times New Roman" w:cs="Times New Roman"/>
          <w:color w:val="361DEB"/>
        </w:rPr>
      </w:pPr>
      <w:r w:rsidRPr="00397569">
        <w:rPr>
          <w:rFonts w:ascii="Times New Roman" w:eastAsia="宋体" w:hAnsi="Times New Roman" w:cs="Times New Roman"/>
          <w:color w:val="361DEB"/>
        </w:rPr>
        <w:t xml:space="preserve">We extracted the EFM of compounds containing Si from the L-G-DCNN trained on the OQMD band gap dataset, which already encapsulate the learned feature representations of the L-G-DCNN. If the L-G-DCNN has learned the clustering of chemical environments containing Si compounds during training, these EFMs will reflect these clusters. By applying UMAP to these EFMs for dimensionality reduction, a two-dimensional visualization can be obtained, showcasing the relative positions of data points in the original high-dimensional space and indirectly revealing the clustering results. As shown in Figure </w:t>
      </w:r>
      <w:r w:rsidR="001730D8">
        <w:rPr>
          <w:rFonts w:ascii="Times New Roman" w:eastAsia="宋体" w:hAnsi="Times New Roman" w:cs="Times New Roman"/>
          <w:color w:val="361DEB"/>
        </w:rPr>
        <w:t>8</w:t>
      </w:r>
      <w:r w:rsidRPr="00397569">
        <w:rPr>
          <w:rFonts w:ascii="Times New Roman" w:eastAsia="宋体" w:hAnsi="Times New Roman" w:cs="Times New Roman"/>
          <w:color w:val="361DEB"/>
        </w:rPr>
        <w:t xml:space="preserve">, </w:t>
      </w:r>
      <w:r w:rsidR="00BA767D">
        <w:rPr>
          <w:rFonts w:ascii="Times New Roman" w:eastAsia="宋体" w:hAnsi="Times New Roman" w:cs="Times New Roman"/>
          <w:color w:val="361DEB"/>
        </w:rPr>
        <w:t>with</w:t>
      </w:r>
      <w:r w:rsidRPr="00397569">
        <w:rPr>
          <w:rFonts w:ascii="Times New Roman" w:eastAsia="宋体" w:hAnsi="Times New Roman" w:cs="Times New Roman"/>
          <w:color w:val="361DEB"/>
        </w:rPr>
        <w:t xml:space="preserve"> the </w:t>
      </w:r>
      <w:r w:rsidR="00BA767D" w:rsidRPr="00397569">
        <w:rPr>
          <w:rFonts w:ascii="Times New Roman" w:eastAsia="宋体" w:hAnsi="Times New Roman" w:cs="Times New Roman"/>
          <w:color w:val="361DEB"/>
        </w:rPr>
        <w:t xml:space="preserve">fusion </w:t>
      </w:r>
      <w:r w:rsidR="00BA767D">
        <w:rPr>
          <w:rFonts w:ascii="Times New Roman" w:eastAsia="宋体" w:hAnsi="Times New Roman" w:cs="Times New Roman"/>
          <w:color w:val="361DEB"/>
        </w:rPr>
        <w:t xml:space="preserve">of </w:t>
      </w:r>
      <w:r w:rsidRPr="00397569">
        <w:rPr>
          <w:rFonts w:ascii="Times New Roman" w:eastAsia="宋体" w:hAnsi="Times New Roman" w:cs="Times New Roman"/>
          <w:color w:val="361DEB"/>
        </w:rPr>
        <w:t>model</w:t>
      </w:r>
      <w:r w:rsidR="00BA767D">
        <w:rPr>
          <w:rFonts w:ascii="Times New Roman" w:eastAsia="宋体" w:hAnsi="Times New Roman" w:cs="Times New Roman"/>
          <w:color w:val="361DEB"/>
        </w:rPr>
        <w:t>s</w:t>
      </w:r>
      <w:r w:rsidRPr="00397569">
        <w:rPr>
          <w:rFonts w:ascii="Times New Roman" w:eastAsia="宋体" w:hAnsi="Times New Roman" w:cs="Times New Roman"/>
          <w:color w:val="361DEB"/>
        </w:rPr>
        <w:t xml:space="preserve">, the predicted results on the OQMD band gap dataset become increasingly closer to the </w:t>
      </w:r>
      <w:r w:rsidR="00426C90">
        <w:rPr>
          <w:rFonts w:ascii="Times New Roman" w:eastAsia="宋体" w:hAnsi="Times New Roman" w:cs="Times New Roman"/>
          <w:color w:val="361DEB"/>
        </w:rPr>
        <w:t xml:space="preserve">DFT </w:t>
      </w:r>
      <w:r w:rsidRPr="00397569">
        <w:rPr>
          <w:rFonts w:ascii="Times New Roman" w:eastAsia="宋体" w:hAnsi="Times New Roman" w:cs="Times New Roman"/>
          <w:color w:val="361DEB"/>
        </w:rPr>
        <w:t xml:space="preserve">values, with the red circles marking the inaccurate predictions of Si-containing compounds by the LSTM before fusion. Figure </w:t>
      </w:r>
      <w:r w:rsidR="001730D8">
        <w:rPr>
          <w:rFonts w:ascii="Times New Roman" w:eastAsia="宋体" w:hAnsi="Times New Roman" w:cs="Times New Roman"/>
          <w:color w:val="361DEB"/>
        </w:rPr>
        <w:t>8</w:t>
      </w:r>
      <w:r w:rsidRPr="00397569">
        <w:rPr>
          <w:rFonts w:ascii="Times New Roman" w:eastAsia="宋体" w:hAnsi="Times New Roman" w:cs="Times New Roman"/>
          <w:color w:val="361DEB"/>
        </w:rPr>
        <w:t xml:space="preserve"> demonstrates that with model fusion, the L-G-DCNN not only achieves accurate band gap predictions but also accurately captures the chemical environments of Si-containing compounds, effectively distinguishing between chemical environments with significant band gap differences. Figures </w:t>
      </w:r>
      <w:r w:rsidR="001730D8">
        <w:rPr>
          <w:rFonts w:ascii="Times New Roman" w:eastAsia="宋体" w:hAnsi="Times New Roman" w:cs="Times New Roman"/>
          <w:color w:val="361DEB"/>
        </w:rPr>
        <w:t>9</w:t>
      </w:r>
      <w:r w:rsidRPr="00397569">
        <w:rPr>
          <w:rFonts w:ascii="Times New Roman" w:eastAsia="宋体" w:hAnsi="Times New Roman" w:cs="Times New Roman"/>
          <w:color w:val="361DEB"/>
        </w:rPr>
        <w:t xml:space="preserve"> and </w:t>
      </w:r>
      <w:r w:rsidR="001730D8">
        <w:rPr>
          <w:rFonts w:ascii="Times New Roman" w:eastAsia="宋体" w:hAnsi="Times New Roman" w:cs="Times New Roman"/>
          <w:color w:val="361DEB"/>
        </w:rPr>
        <w:t>10</w:t>
      </w:r>
      <w:r w:rsidRPr="00397569">
        <w:rPr>
          <w:rFonts w:ascii="Times New Roman" w:eastAsia="宋体" w:hAnsi="Times New Roman" w:cs="Times New Roman"/>
          <w:color w:val="361DEB"/>
        </w:rPr>
        <w:t xml:space="preserve"> provide a more detailed comparison of the predictions and clustering effects of the LSTM and DCNN layers before and after fusion, showing that with fusion, the LSTM layer's predictions gradually approach the actual </w:t>
      </w:r>
      <w:r w:rsidR="00891234">
        <w:rPr>
          <w:rFonts w:ascii="Times New Roman" w:eastAsia="宋体" w:hAnsi="Times New Roman" w:cs="Times New Roman"/>
          <w:color w:val="361DEB"/>
        </w:rPr>
        <w:t xml:space="preserve">DFT </w:t>
      </w:r>
      <w:r w:rsidRPr="00397569">
        <w:rPr>
          <w:rFonts w:ascii="Times New Roman" w:eastAsia="宋体" w:hAnsi="Times New Roman" w:cs="Times New Roman"/>
          <w:color w:val="361DEB"/>
        </w:rPr>
        <w:t>values, while also achieving clear clustering of chemical environments with significant band gap differences.</w:t>
      </w:r>
    </w:p>
    <w:p w14:paraId="54FDA7E0" w14:textId="06CA2A2B" w:rsidR="00F7274D" w:rsidRDefault="00F7274D" w:rsidP="00F7274D">
      <w:pPr>
        <w:ind w:firstLine="360"/>
        <w:rPr>
          <w:rFonts w:ascii="Times New Roman" w:eastAsia="宋体" w:hAnsi="Times New Roman" w:cs="Times New Roman"/>
          <w:color w:val="361DEB"/>
        </w:rPr>
      </w:pPr>
      <w:r w:rsidRPr="00F7274D">
        <w:rPr>
          <w:rFonts w:ascii="Times New Roman" w:eastAsia="宋体" w:hAnsi="Times New Roman" w:cs="Times New Roman"/>
          <w:color w:val="361DEB"/>
        </w:rPr>
        <w:t xml:space="preserve">To ensure the reliability of UMAP visualization results, we studied the impact of key UMAP parameters on its visualizations and compared the results with the t-SNE dimensionality reduction method. As shown in Figure </w:t>
      </w:r>
      <w:r w:rsidR="00A04898">
        <w:rPr>
          <w:rFonts w:ascii="Times New Roman" w:eastAsia="宋体" w:hAnsi="Times New Roman" w:cs="Times New Roman"/>
          <w:color w:val="361DEB"/>
        </w:rPr>
        <w:t>11</w:t>
      </w:r>
      <w:r w:rsidRPr="00F7274D">
        <w:rPr>
          <w:rFonts w:ascii="Times New Roman" w:eastAsia="宋体" w:hAnsi="Times New Roman" w:cs="Times New Roman"/>
          <w:color w:val="361DEB"/>
        </w:rPr>
        <w:t>, we compared the effects of two key parameters influencing UMAP visualizations (</w:t>
      </w:r>
      <w:proofErr w:type="spellStart"/>
      <w:r w:rsidRPr="00F7274D">
        <w:rPr>
          <w:rFonts w:ascii="Times New Roman" w:eastAsia="宋体" w:hAnsi="Times New Roman" w:cs="Times New Roman"/>
          <w:color w:val="361DEB"/>
        </w:rPr>
        <w:t>n_neighbors</w:t>
      </w:r>
      <w:proofErr w:type="spellEnd"/>
      <w:r w:rsidRPr="00F7274D">
        <w:rPr>
          <w:rFonts w:ascii="Times New Roman" w:eastAsia="宋体" w:hAnsi="Times New Roman" w:cs="Times New Roman"/>
          <w:color w:val="361DEB"/>
        </w:rPr>
        <w:t xml:space="preserve"> and </w:t>
      </w:r>
      <w:proofErr w:type="spellStart"/>
      <w:r w:rsidRPr="00F7274D">
        <w:rPr>
          <w:rFonts w:ascii="Times New Roman" w:eastAsia="宋体" w:hAnsi="Times New Roman" w:cs="Times New Roman"/>
          <w:color w:val="361DEB"/>
        </w:rPr>
        <w:t>min_dist</w:t>
      </w:r>
      <w:proofErr w:type="spellEnd"/>
      <w:r w:rsidRPr="00F7274D">
        <w:rPr>
          <w:rFonts w:ascii="Times New Roman" w:eastAsia="宋体" w:hAnsi="Times New Roman" w:cs="Times New Roman"/>
          <w:color w:val="361DEB"/>
        </w:rPr>
        <w:t xml:space="preserve">) and found that adjusting these parameters does not change the clustering results. Figure </w:t>
      </w:r>
      <w:r w:rsidR="00A04898">
        <w:rPr>
          <w:rFonts w:ascii="Times New Roman" w:eastAsia="宋体" w:hAnsi="Times New Roman" w:cs="Times New Roman"/>
          <w:color w:val="361DEB"/>
        </w:rPr>
        <w:t>12</w:t>
      </w:r>
      <w:r w:rsidRPr="00F7274D">
        <w:rPr>
          <w:rFonts w:ascii="Times New Roman" w:eastAsia="宋体" w:hAnsi="Times New Roman" w:cs="Times New Roman"/>
          <w:color w:val="361DEB"/>
        </w:rPr>
        <w:t xml:space="preserve"> shows a comparison with the results of the t-SNE </w:t>
      </w:r>
      <w:r w:rsidRPr="00F7274D">
        <w:rPr>
          <w:rFonts w:ascii="Times New Roman" w:eastAsia="宋体" w:hAnsi="Times New Roman" w:cs="Times New Roman"/>
          <w:color w:val="361DEB"/>
        </w:rPr>
        <w:lastRenderedPageBreak/>
        <w:t>dimensionality reduction method, revealing that on the OQMD band gap test dataset, the two-dimensional projections of EFM for silicon elements by DCNN-K1, LSTM, DCNN, LDCNN, and L-G-DCNN are similar between t-SNE</w:t>
      </w:r>
      <w:r w:rsidR="00A04898">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&lt;EndNote&gt;&lt;Cite&gt;&lt;Author&gt;Van der Maaten&lt;/Author&gt;&lt;Year&gt;2008&lt;/Year&gt;&lt;RecNum&gt;221&lt;/RecNum&gt;&lt;DisplayText&gt;&lt;style face="superscript"&gt;8&lt;/style&gt;&lt;/DisplayText&gt;&lt;record&gt;&lt;rec-number&gt;221&lt;/rec-number&gt;&lt;foreign-keys&gt;&lt;key app="EN" db-id="vdtxztv0x9twabe9rs9vawsbd2t5xpdp5ra0" timestamp="1716996325"&gt;221&lt;/key&gt;&lt;/foreign-keys&gt;&lt;ref-type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A04898">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8</w:t>
      </w:r>
      <w:r w:rsidR="00A04898">
        <w:rPr>
          <w:rFonts w:ascii="Times New Roman" w:eastAsia="宋体" w:hAnsi="Times New Roman" w:cs="Times New Roman"/>
          <w:color w:val="361DEB"/>
        </w:rPr>
        <w:fldChar w:fldCharType="end"/>
      </w:r>
      <w:r w:rsidRPr="00F7274D">
        <w:rPr>
          <w:rFonts w:ascii="Times New Roman" w:eastAsia="宋体" w:hAnsi="Times New Roman" w:cs="Times New Roman"/>
          <w:color w:val="361DEB"/>
        </w:rPr>
        <w:t xml:space="preserve"> and UMAP methods, confirming the stability of the UMAP visualization of EFM.</w:t>
      </w:r>
    </w:p>
    <w:p w14:paraId="0FED8632" w14:textId="2EA3CDA8" w:rsidR="00833FFA" w:rsidRPr="00F7274D" w:rsidRDefault="00833FFA" w:rsidP="00F7274D">
      <w:pPr>
        <w:ind w:firstLine="360"/>
        <w:rPr>
          <w:rFonts w:ascii="Times New Roman" w:eastAsia="宋体" w:hAnsi="Times New Roman" w:cs="Times New Roman"/>
          <w:color w:val="361DEB"/>
        </w:rPr>
      </w:pPr>
      <w:r w:rsidRPr="00833FFA">
        <w:rPr>
          <w:rFonts w:ascii="Times New Roman" w:eastAsia="宋体" w:hAnsi="Times New Roman" w:cs="Times New Roman"/>
          <w:color w:val="361DEB"/>
        </w:rPr>
        <w:t xml:space="preserve">Furthermore, we provided additional explanations of the meanings of the two key parameters of UMAP. </w:t>
      </w:r>
      <w:proofErr w:type="spellStart"/>
      <w:r w:rsidRPr="00833FFA">
        <w:rPr>
          <w:rFonts w:ascii="Times New Roman" w:eastAsia="宋体" w:hAnsi="Times New Roman" w:cs="Times New Roman"/>
          <w:color w:val="361DEB"/>
        </w:rPr>
        <w:t>n_neighbors</w:t>
      </w:r>
      <w:proofErr w:type="spellEnd"/>
      <w:r w:rsidRPr="00833FFA">
        <w:rPr>
          <w:rFonts w:ascii="Times New Roman" w:eastAsia="宋体" w:hAnsi="Times New Roman" w:cs="Times New Roman"/>
          <w:color w:val="361DEB"/>
        </w:rPr>
        <w:t xml:space="preserve">: This parameter affects how UMAP constructs the neighborhood of each data point, thereby influencing the local structure of clustering. A smaller </w:t>
      </w:r>
      <w:proofErr w:type="spellStart"/>
      <w:r w:rsidRPr="00833FFA">
        <w:rPr>
          <w:rFonts w:ascii="Times New Roman" w:eastAsia="宋体" w:hAnsi="Times New Roman" w:cs="Times New Roman"/>
          <w:color w:val="361DEB"/>
        </w:rPr>
        <w:t>n_neighbors</w:t>
      </w:r>
      <w:proofErr w:type="spellEnd"/>
      <w:r w:rsidRPr="00833FFA">
        <w:rPr>
          <w:rFonts w:ascii="Times New Roman" w:eastAsia="宋体" w:hAnsi="Times New Roman" w:cs="Times New Roman"/>
          <w:color w:val="361DEB"/>
        </w:rPr>
        <w:t xml:space="preserve"> value may lead to more localized clustering, making cluster boundaries more distinct but potentially sacrificing the continuity of the overall structure. Larger values may promote smoother global structures but could blur local boundaries, making clusters appear more coherent but less refined. </w:t>
      </w:r>
      <w:proofErr w:type="spellStart"/>
      <w:r w:rsidRPr="00833FFA">
        <w:rPr>
          <w:rFonts w:ascii="Times New Roman" w:eastAsia="宋体" w:hAnsi="Times New Roman" w:cs="Times New Roman"/>
          <w:color w:val="361DEB"/>
        </w:rPr>
        <w:t>min_dist</w:t>
      </w:r>
      <w:proofErr w:type="spellEnd"/>
      <w:r w:rsidRPr="00833FFA">
        <w:rPr>
          <w:rFonts w:ascii="Times New Roman" w:eastAsia="宋体" w:hAnsi="Times New Roman" w:cs="Times New Roman"/>
          <w:color w:val="361DEB"/>
        </w:rPr>
        <w:t xml:space="preserve">: Controls the minimum distance between points in the reduced dimension, affecting the compactness and separability of clustering. A higher </w:t>
      </w:r>
      <w:proofErr w:type="spellStart"/>
      <w:r w:rsidRPr="00833FFA">
        <w:rPr>
          <w:rFonts w:ascii="Times New Roman" w:eastAsia="宋体" w:hAnsi="Times New Roman" w:cs="Times New Roman"/>
          <w:color w:val="361DEB"/>
        </w:rPr>
        <w:t>min_dist</w:t>
      </w:r>
      <w:proofErr w:type="spellEnd"/>
      <w:r w:rsidRPr="00833FFA">
        <w:rPr>
          <w:rFonts w:ascii="Times New Roman" w:eastAsia="宋体" w:hAnsi="Times New Roman" w:cs="Times New Roman"/>
          <w:color w:val="361DEB"/>
        </w:rPr>
        <w:t xml:space="preserve"> value encourages larger gaps between clusters, making clusters more dispersed and aiding in distinguishing different clusters; a lower value may result in tighter clustering but could blur the boundaries between clusters.</w:t>
      </w:r>
    </w:p>
    <w:p w14:paraId="01B99C99" w14:textId="77777777" w:rsidR="00F7274D" w:rsidRDefault="00F7274D" w:rsidP="00B17F88">
      <w:pPr>
        <w:pStyle w:val="a3"/>
        <w:ind w:left="360" w:firstLineChars="0" w:firstLine="0"/>
        <w:rPr>
          <w:rFonts w:ascii="Times New Roman" w:eastAsia="宋体" w:hAnsi="Times New Roman" w:cs="Times New Roman"/>
          <w:color w:val="361DEB"/>
        </w:rPr>
      </w:pPr>
    </w:p>
    <w:p w14:paraId="49B12F85" w14:textId="2A63E2B9" w:rsidR="00B17F88" w:rsidRPr="006F538F" w:rsidRDefault="00B17F88" w:rsidP="00B17F88">
      <w:pPr>
        <w:pStyle w:val="a3"/>
        <w:ind w:left="360" w:firstLineChars="0" w:firstLine="0"/>
        <w:rPr>
          <w:rFonts w:ascii="Times New Roman" w:eastAsia="宋体" w:hAnsi="Times New Roman" w:cs="Times New Roman"/>
          <w:color w:val="FF0000"/>
          <w:highlight w:val="yellow"/>
        </w:rPr>
      </w:pPr>
      <w:r w:rsidRPr="006F538F">
        <w:rPr>
          <w:rFonts w:ascii="Times New Roman" w:eastAsia="宋体" w:hAnsi="Times New Roman" w:cs="Times New Roman"/>
          <w:noProof/>
          <w:color w:val="FF0000"/>
        </w:rPr>
        <w:drawing>
          <wp:inline distT="0" distB="0" distL="0" distR="0" wp14:anchorId="02192FD4" wp14:editId="1B4C82F4">
            <wp:extent cx="5428425" cy="257842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8307" cy="2583117"/>
                    </a:xfrm>
                    <a:prstGeom prst="rect">
                      <a:avLst/>
                    </a:prstGeom>
                    <a:noFill/>
                  </pic:spPr>
                </pic:pic>
              </a:graphicData>
            </a:graphic>
          </wp:inline>
        </w:drawing>
      </w:r>
    </w:p>
    <w:p w14:paraId="4EABCF01" w14:textId="30313D65" w:rsidR="00BF2638" w:rsidRPr="00BF2638" w:rsidRDefault="00B17F88" w:rsidP="00BF2638">
      <w:pPr>
        <w:jc w:val="center"/>
        <w:rPr>
          <w:rFonts w:ascii="Times New Roman" w:eastAsia="宋体" w:hAnsi="Times New Roman" w:cs="Times New Roman"/>
          <w:color w:val="361DEB"/>
          <w:sz w:val="18"/>
          <w:szCs w:val="18"/>
        </w:rPr>
      </w:pPr>
      <w:bookmarkStart w:id="0" w:name="_Hlk168054453"/>
      <w:r w:rsidRPr="00397569">
        <w:rPr>
          <w:rFonts w:ascii="Times New Roman" w:eastAsia="宋体" w:hAnsi="Times New Roman" w:cs="Times New Roman"/>
          <w:color w:val="361DEB"/>
          <w:sz w:val="18"/>
          <w:szCs w:val="18"/>
        </w:rPr>
        <w:t xml:space="preserve">Figure </w:t>
      </w:r>
      <w:r w:rsidR="00D763D9">
        <w:rPr>
          <w:rFonts w:ascii="Times New Roman" w:eastAsia="宋体" w:hAnsi="Times New Roman" w:cs="Times New Roman"/>
          <w:color w:val="361DEB"/>
          <w:sz w:val="18"/>
          <w:szCs w:val="18"/>
        </w:rPr>
        <w:t>8</w:t>
      </w:r>
      <w:r w:rsidRPr="00397569">
        <w:rPr>
          <w:rFonts w:ascii="Times New Roman" w:eastAsia="宋体" w:hAnsi="Times New Roman" w:cs="Times New Roman"/>
          <w:color w:val="361DEB"/>
          <w:sz w:val="18"/>
          <w:szCs w:val="18"/>
        </w:rPr>
        <w:t xml:space="preserve"> displays the two-dimensional projections of the EFM for silicon-containing compounds in 2374 different chemical environments, based on UMAP, using the OQMD band gap test dataset. Each point in the figure is color</w:t>
      </w:r>
      <w:r>
        <w:rPr>
          <w:rFonts w:ascii="Times New Roman" w:eastAsia="宋体" w:hAnsi="Times New Roman" w:cs="Times New Roman"/>
          <w:color w:val="361DEB"/>
          <w:sz w:val="18"/>
          <w:szCs w:val="18"/>
        </w:rPr>
        <w:t>e</w:t>
      </w:r>
      <w:r w:rsidRPr="00397569">
        <w:rPr>
          <w:rFonts w:ascii="Times New Roman" w:eastAsia="宋体" w:hAnsi="Times New Roman" w:cs="Times New Roman"/>
          <w:color w:val="361DEB"/>
          <w:sz w:val="18"/>
          <w:szCs w:val="18"/>
        </w:rPr>
        <w:t>d based on the predicted and computed band gap values. The points with significant differences between predicted and computed values in DCNN-K1 and LSTM are marked with red circles.</w:t>
      </w:r>
      <w:bookmarkEnd w:id="0"/>
    </w:p>
    <w:p w14:paraId="2460F9F2" w14:textId="77777777" w:rsidR="00B17F88" w:rsidRPr="006F538F" w:rsidRDefault="00B17F88" w:rsidP="00B17F88">
      <w:pPr>
        <w:jc w:val="center"/>
        <w:rPr>
          <w:rFonts w:ascii="Times New Roman" w:eastAsia="宋体" w:hAnsi="Times New Roman" w:cs="Times New Roman"/>
          <w:color w:val="FF0000"/>
          <w:highlight w:val="yellow"/>
        </w:rPr>
      </w:pPr>
      <w:r w:rsidRPr="00546E05">
        <w:rPr>
          <w:rFonts w:ascii="Times New Roman" w:eastAsia="宋体" w:hAnsi="Times New Roman" w:cs="Times New Roman"/>
          <w:noProof/>
          <w:color w:val="FF0000"/>
        </w:rPr>
        <w:lastRenderedPageBreak/>
        <w:drawing>
          <wp:inline distT="0" distB="0" distL="0" distR="0" wp14:anchorId="61488130" wp14:editId="35910846">
            <wp:extent cx="5061133" cy="4414507"/>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3038"/>
                    <a:stretch/>
                  </pic:blipFill>
                  <pic:spPr bwMode="auto">
                    <a:xfrm>
                      <a:off x="0" y="0"/>
                      <a:ext cx="5061424" cy="4414761"/>
                    </a:xfrm>
                    <a:prstGeom prst="rect">
                      <a:avLst/>
                    </a:prstGeom>
                    <a:noFill/>
                    <a:ln>
                      <a:noFill/>
                    </a:ln>
                    <a:extLst>
                      <a:ext uri="{53640926-AAD7-44D8-BBD7-CCE9431645EC}">
                        <a14:shadowObscured xmlns:a14="http://schemas.microsoft.com/office/drawing/2010/main"/>
                      </a:ext>
                    </a:extLst>
                  </pic:spPr>
                </pic:pic>
              </a:graphicData>
            </a:graphic>
          </wp:inline>
        </w:drawing>
      </w:r>
    </w:p>
    <w:p w14:paraId="37618D0F" w14:textId="28E15928" w:rsidR="00B17F88" w:rsidRPr="00397569" w:rsidRDefault="00B17F88" w:rsidP="00B17F88">
      <w:pPr>
        <w:jc w:val="center"/>
        <w:rPr>
          <w:rFonts w:ascii="Times New Roman" w:eastAsia="宋体" w:hAnsi="Times New Roman" w:cs="Times New Roman"/>
          <w:color w:val="361DEB"/>
          <w:sz w:val="18"/>
          <w:szCs w:val="18"/>
        </w:rPr>
      </w:pPr>
      <w:r w:rsidRPr="00397569">
        <w:rPr>
          <w:rFonts w:ascii="Times New Roman" w:eastAsia="宋体" w:hAnsi="Times New Roman" w:cs="Times New Roman"/>
          <w:color w:val="361DEB"/>
          <w:sz w:val="18"/>
          <w:szCs w:val="18"/>
        </w:rPr>
        <w:t xml:space="preserve">Figure </w:t>
      </w:r>
      <w:r w:rsidR="00D763D9">
        <w:rPr>
          <w:rFonts w:ascii="Times New Roman" w:eastAsia="宋体" w:hAnsi="Times New Roman" w:cs="Times New Roman"/>
          <w:color w:val="361DEB"/>
          <w:sz w:val="18"/>
          <w:szCs w:val="18"/>
        </w:rPr>
        <w:t>9</w:t>
      </w:r>
      <w:r>
        <w:rPr>
          <w:rFonts w:ascii="Times New Roman" w:eastAsia="宋体" w:hAnsi="Times New Roman" w:cs="Times New Roman"/>
          <w:color w:val="361DEB"/>
          <w:sz w:val="18"/>
          <w:szCs w:val="18"/>
        </w:rPr>
        <w:t xml:space="preserve"> </w:t>
      </w:r>
      <w:r w:rsidRPr="00397569">
        <w:rPr>
          <w:rFonts w:ascii="Times New Roman" w:eastAsia="宋体" w:hAnsi="Times New Roman" w:cs="Times New Roman"/>
          <w:color w:val="361DEB"/>
          <w:sz w:val="18"/>
          <w:szCs w:val="18"/>
        </w:rPr>
        <w:t>(a) and (b), illustrates the comparison between the predicted and actual values of the UMAP two-dimensional projections of the EFM from the LSTM output layer for all 2374 Si-containing compounds before and after model fusion. The points with significant differences between predicted and actual values are marked with red circles, while the ones with noticeable improvement in differences are denoted by green circles.</w:t>
      </w:r>
    </w:p>
    <w:p w14:paraId="346D519D" w14:textId="77777777" w:rsidR="00B17F88" w:rsidRPr="006F538F" w:rsidRDefault="00B17F88" w:rsidP="00B17F88">
      <w:pPr>
        <w:jc w:val="center"/>
        <w:rPr>
          <w:rFonts w:ascii="Times New Roman" w:eastAsia="宋体" w:hAnsi="Times New Roman" w:cs="Times New Roman"/>
          <w:color w:val="FF0000"/>
          <w:highlight w:val="yellow"/>
        </w:rPr>
      </w:pPr>
      <w:r w:rsidRPr="00C935A8">
        <w:rPr>
          <w:rFonts w:ascii="Times New Roman" w:eastAsia="宋体" w:hAnsi="Times New Roman" w:cs="Times New Roman"/>
          <w:noProof/>
          <w:color w:val="FF0000"/>
        </w:rPr>
        <w:lastRenderedPageBreak/>
        <w:drawing>
          <wp:inline distT="0" distB="0" distL="0" distR="0" wp14:anchorId="17F7263F" wp14:editId="7F82F6EE">
            <wp:extent cx="5220000" cy="43596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000" cy="4359604"/>
                    </a:xfrm>
                    <a:prstGeom prst="rect">
                      <a:avLst/>
                    </a:prstGeom>
                    <a:noFill/>
                  </pic:spPr>
                </pic:pic>
              </a:graphicData>
            </a:graphic>
          </wp:inline>
        </w:drawing>
      </w:r>
    </w:p>
    <w:p w14:paraId="60E0D3B8" w14:textId="64B90493" w:rsidR="00B17F88" w:rsidRDefault="00B17F88" w:rsidP="00B17F88">
      <w:pPr>
        <w:jc w:val="center"/>
        <w:rPr>
          <w:rFonts w:ascii="Times New Roman" w:eastAsia="宋体" w:hAnsi="Times New Roman" w:cs="Times New Roman"/>
          <w:color w:val="361DEB"/>
          <w:sz w:val="18"/>
          <w:szCs w:val="18"/>
        </w:rPr>
      </w:pPr>
      <w:r w:rsidRPr="00397569">
        <w:rPr>
          <w:rFonts w:ascii="Times New Roman" w:eastAsia="宋体" w:hAnsi="Times New Roman" w:cs="Times New Roman"/>
          <w:color w:val="361DEB"/>
          <w:sz w:val="18"/>
          <w:szCs w:val="18"/>
        </w:rPr>
        <w:t xml:space="preserve">Figure </w:t>
      </w:r>
      <w:r w:rsidR="00D763D9">
        <w:rPr>
          <w:rFonts w:ascii="Times New Roman" w:eastAsia="宋体" w:hAnsi="Times New Roman" w:cs="Times New Roman"/>
          <w:color w:val="361DEB"/>
          <w:sz w:val="18"/>
          <w:szCs w:val="18"/>
        </w:rPr>
        <w:t>10</w:t>
      </w:r>
      <w:r w:rsidRPr="00397569">
        <w:rPr>
          <w:rFonts w:ascii="Times New Roman" w:eastAsia="宋体" w:hAnsi="Times New Roman" w:cs="Times New Roman"/>
          <w:color w:val="361DEB"/>
          <w:sz w:val="18"/>
          <w:szCs w:val="18"/>
        </w:rPr>
        <w:t xml:space="preserve"> (a) and (b) presents the comparison of the UMAP two-dimensional projections of the EFM obtained from the DCNN</w:t>
      </w:r>
      <w:r>
        <w:rPr>
          <w:rFonts w:ascii="Times New Roman" w:eastAsia="宋体" w:hAnsi="Times New Roman" w:cs="Times New Roman"/>
          <w:color w:val="361DEB"/>
          <w:sz w:val="18"/>
          <w:szCs w:val="18"/>
        </w:rPr>
        <w:t>-</w:t>
      </w:r>
      <w:r w:rsidRPr="00397569">
        <w:rPr>
          <w:rFonts w:ascii="Times New Roman" w:eastAsia="宋体" w:hAnsi="Times New Roman" w:cs="Times New Roman"/>
          <w:color w:val="361DEB"/>
          <w:sz w:val="18"/>
          <w:szCs w:val="18"/>
        </w:rPr>
        <w:t>0 and DCNN</w:t>
      </w:r>
      <w:r>
        <w:rPr>
          <w:rFonts w:ascii="Times New Roman" w:eastAsia="宋体" w:hAnsi="Times New Roman" w:cs="Times New Roman"/>
          <w:color w:val="361DEB"/>
          <w:sz w:val="18"/>
          <w:szCs w:val="18"/>
        </w:rPr>
        <w:t>-</w:t>
      </w:r>
      <w:r w:rsidRPr="00397569">
        <w:rPr>
          <w:rFonts w:ascii="Times New Roman" w:eastAsia="宋体" w:hAnsi="Times New Roman" w:cs="Times New Roman"/>
          <w:color w:val="361DEB"/>
          <w:sz w:val="18"/>
          <w:szCs w:val="18"/>
        </w:rPr>
        <w:t>1 layers for all 2374 Si-containing compounds before and after fusion. The points are colored based on the predicted band gap values, demonstrating the L-G-DCNN's ability to clearly distinguish chemical environments with significant band gap differences.</w:t>
      </w:r>
    </w:p>
    <w:p w14:paraId="47666A0E" w14:textId="77777777" w:rsidR="00F7274D" w:rsidRPr="006F538F" w:rsidRDefault="00F7274D" w:rsidP="00F7274D">
      <w:pPr>
        <w:jc w:val="center"/>
        <w:rPr>
          <w:rFonts w:ascii="Times New Roman" w:eastAsia="宋体" w:hAnsi="Times New Roman" w:cs="Times New Roman"/>
          <w:color w:val="FF0000"/>
          <w:highlight w:val="yellow"/>
        </w:rPr>
      </w:pPr>
      <w:r w:rsidRPr="006F538F">
        <w:rPr>
          <w:rFonts w:ascii="Times New Roman" w:eastAsia="宋体" w:hAnsi="Times New Roman" w:cs="Times New Roman"/>
          <w:noProof/>
          <w:color w:val="FF0000"/>
        </w:rPr>
        <w:drawing>
          <wp:inline distT="0" distB="0" distL="0" distR="0" wp14:anchorId="6777EDD0" wp14:editId="7EEB36E6">
            <wp:extent cx="5755798" cy="2418586"/>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8077" cy="2436352"/>
                    </a:xfrm>
                    <a:prstGeom prst="rect">
                      <a:avLst/>
                    </a:prstGeom>
                    <a:noFill/>
                  </pic:spPr>
                </pic:pic>
              </a:graphicData>
            </a:graphic>
          </wp:inline>
        </w:drawing>
      </w:r>
    </w:p>
    <w:p w14:paraId="3EFF6950" w14:textId="564884F8" w:rsidR="00F7274D" w:rsidRPr="00397569" w:rsidRDefault="00F7274D" w:rsidP="00F7274D">
      <w:pPr>
        <w:jc w:val="center"/>
        <w:rPr>
          <w:rFonts w:ascii="Times New Roman" w:eastAsia="宋体" w:hAnsi="Times New Roman" w:cs="Times New Roman"/>
          <w:color w:val="361DEB"/>
          <w:sz w:val="18"/>
          <w:szCs w:val="18"/>
          <w:highlight w:val="yellow"/>
        </w:rPr>
      </w:pPr>
      <w:r w:rsidRPr="00397569">
        <w:rPr>
          <w:rFonts w:ascii="Times New Roman" w:eastAsia="宋体" w:hAnsi="Times New Roman" w:cs="Times New Roman"/>
          <w:color w:val="361DEB"/>
          <w:sz w:val="18"/>
          <w:szCs w:val="18"/>
        </w:rPr>
        <w:t xml:space="preserve">Figure </w:t>
      </w:r>
      <w:r>
        <w:rPr>
          <w:rFonts w:ascii="Times New Roman" w:eastAsia="宋体" w:hAnsi="Times New Roman" w:cs="Times New Roman"/>
          <w:color w:val="361DEB"/>
          <w:sz w:val="18"/>
          <w:szCs w:val="18"/>
        </w:rPr>
        <w:t>11</w:t>
      </w:r>
      <w:r w:rsidRPr="00397569">
        <w:rPr>
          <w:rFonts w:ascii="Times New Roman" w:eastAsia="宋体" w:hAnsi="Times New Roman" w:cs="Times New Roman"/>
          <w:color w:val="361DEB"/>
          <w:sz w:val="18"/>
          <w:szCs w:val="18"/>
        </w:rPr>
        <w:t xml:space="preserve"> (a) and (b) presents the impact of UMAP's two core parameters, </w:t>
      </w:r>
      <w:proofErr w:type="spellStart"/>
      <w:r w:rsidRPr="00397569">
        <w:rPr>
          <w:rFonts w:ascii="Times New Roman" w:eastAsia="宋体" w:hAnsi="Times New Roman" w:cs="Times New Roman"/>
          <w:color w:val="361DEB"/>
          <w:sz w:val="18"/>
          <w:szCs w:val="18"/>
        </w:rPr>
        <w:t>n_neighbors</w:t>
      </w:r>
      <w:proofErr w:type="spellEnd"/>
      <w:r w:rsidRPr="00397569">
        <w:rPr>
          <w:rFonts w:ascii="Times New Roman" w:eastAsia="宋体" w:hAnsi="Times New Roman" w:cs="Times New Roman"/>
          <w:color w:val="361DEB"/>
          <w:sz w:val="18"/>
          <w:szCs w:val="18"/>
        </w:rPr>
        <w:t xml:space="preserve"> and </w:t>
      </w:r>
      <w:proofErr w:type="spellStart"/>
      <w:r w:rsidRPr="00397569">
        <w:rPr>
          <w:rFonts w:ascii="Times New Roman" w:eastAsia="宋体" w:hAnsi="Times New Roman" w:cs="Times New Roman"/>
          <w:color w:val="361DEB"/>
          <w:sz w:val="18"/>
          <w:szCs w:val="18"/>
        </w:rPr>
        <w:t>min_dist</w:t>
      </w:r>
      <w:proofErr w:type="spellEnd"/>
      <w:r w:rsidRPr="00397569">
        <w:rPr>
          <w:rFonts w:ascii="Times New Roman" w:eastAsia="宋体" w:hAnsi="Times New Roman" w:cs="Times New Roman"/>
          <w:color w:val="361DEB"/>
          <w:sz w:val="18"/>
          <w:szCs w:val="18"/>
        </w:rPr>
        <w:t>, on the dimensionality reduction visualization results of the EFM for all 2374 Si-containing compounds.</w:t>
      </w:r>
    </w:p>
    <w:p w14:paraId="28F167AD" w14:textId="77777777" w:rsidR="0073690D" w:rsidRPr="00F7274D" w:rsidRDefault="0073690D" w:rsidP="00B17F88">
      <w:pPr>
        <w:jc w:val="center"/>
        <w:rPr>
          <w:rFonts w:ascii="Times New Roman" w:eastAsia="宋体" w:hAnsi="Times New Roman" w:cs="Times New Roman"/>
          <w:color w:val="361DEB"/>
          <w:sz w:val="18"/>
          <w:szCs w:val="18"/>
          <w:highlight w:val="yellow"/>
        </w:rPr>
      </w:pPr>
    </w:p>
    <w:p w14:paraId="0C48B0CB" w14:textId="77777777" w:rsidR="00B17F88" w:rsidRPr="006F538F" w:rsidRDefault="00B17F88" w:rsidP="00B17F88">
      <w:pPr>
        <w:jc w:val="center"/>
        <w:rPr>
          <w:rFonts w:ascii="Times New Roman" w:eastAsia="宋体" w:hAnsi="Times New Roman" w:cs="Times New Roman"/>
          <w:color w:val="FF0000"/>
          <w:highlight w:val="yellow"/>
        </w:rPr>
      </w:pPr>
      <w:r w:rsidRPr="006F538F">
        <w:rPr>
          <w:rFonts w:ascii="Times New Roman" w:eastAsia="宋体" w:hAnsi="Times New Roman" w:cs="Times New Roman"/>
          <w:noProof/>
          <w:color w:val="FF0000"/>
        </w:rPr>
        <w:lastRenderedPageBreak/>
        <w:drawing>
          <wp:inline distT="0" distB="0" distL="0" distR="0" wp14:anchorId="08ED9BA9" wp14:editId="1E795306">
            <wp:extent cx="5816431" cy="1536249"/>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71450" cy="1550781"/>
                    </a:xfrm>
                    <a:prstGeom prst="rect">
                      <a:avLst/>
                    </a:prstGeom>
                    <a:noFill/>
                  </pic:spPr>
                </pic:pic>
              </a:graphicData>
            </a:graphic>
          </wp:inline>
        </w:drawing>
      </w:r>
    </w:p>
    <w:p w14:paraId="54F1A89B" w14:textId="461D133F" w:rsidR="00484C3F" w:rsidRDefault="00B17F88" w:rsidP="00437645">
      <w:pPr>
        <w:jc w:val="center"/>
        <w:rPr>
          <w:rFonts w:ascii="Times New Roman" w:eastAsia="宋体" w:hAnsi="Times New Roman" w:cs="Times New Roman"/>
          <w:color w:val="361DEB"/>
          <w:sz w:val="18"/>
          <w:szCs w:val="18"/>
        </w:rPr>
      </w:pPr>
      <w:r w:rsidRPr="00397569">
        <w:rPr>
          <w:rFonts w:ascii="Times New Roman" w:eastAsia="宋体" w:hAnsi="Times New Roman" w:cs="Times New Roman"/>
          <w:color w:val="361DEB"/>
          <w:sz w:val="18"/>
          <w:szCs w:val="18"/>
        </w:rPr>
        <w:t xml:space="preserve">Figure </w:t>
      </w:r>
      <w:r w:rsidR="00F7274D">
        <w:rPr>
          <w:rFonts w:ascii="Times New Roman" w:eastAsia="宋体" w:hAnsi="Times New Roman" w:cs="Times New Roman"/>
          <w:color w:val="361DEB"/>
          <w:sz w:val="18"/>
          <w:szCs w:val="18"/>
        </w:rPr>
        <w:t>12</w:t>
      </w:r>
      <w:r w:rsidRPr="00397569">
        <w:rPr>
          <w:rFonts w:ascii="Times New Roman" w:eastAsia="宋体" w:hAnsi="Times New Roman" w:cs="Times New Roman"/>
          <w:color w:val="361DEB"/>
          <w:sz w:val="18"/>
          <w:szCs w:val="18"/>
        </w:rPr>
        <w:t xml:space="preserve"> displays the two-dimensional t-SNE projection results of the EFM for silicon-containing compounds in 2374 different chemical environments, based on the OQMD band gap test dataset, showing similar results to the UMAP in Figure 2.</w:t>
      </w:r>
    </w:p>
    <w:p w14:paraId="20739E5C" w14:textId="0E8F0093" w:rsidR="00D01434" w:rsidRDefault="00D01434" w:rsidP="00437645">
      <w:pPr>
        <w:jc w:val="center"/>
        <w:rPr>
          <w:rFonts w:ascii="Times New Roman" w:eastAsia="宋体" w:hAnsi="Times New Roman" w:cs="Times New Roman"/>
          <w:color w:val="361DEB"/>
          <w:sz w:val="18"/>
          <w:szCs w:val="18"/>
        </w:rPr>
      </w:pPr>
    </w:p>
    <w:p w14:paraId="5CC61D5B" w14:textId="408AC417" w:rsidR="003B01DF" w:rsidRDefault="003B01DF" w:rsidP="003B01DF">
      <w:pPr>
        <w:rPr>
          <w:rFonts w:ascii="Times New Roman" w:hAnsi="Times New Roman" w:cs="Times New Roman"/>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Pr="003B01DF">
        <w:rPr>
          <w:rFonts w:ascii="Times New Roman" w:hAnsi="Times New Roman" w:cs="Times New Roman"/>
          <w:color w:val="361DEB"/>
        </w:rPr>
        <w:t>In the "Visualization of the evolution process of compound EFM before and after fusion" section of our revised manuscript, on pages 18 and 19, we have updated Figure 9, and provided explanatory notes and textual refinements for Figure 9, highlighted in blue font.</w:t>
      </w:r>
    </w:p>
    <w:p w14:paraId="26918105" w14:textId="77777777" w:rsidR="003B01DF" w:rsidRPr="003B01DF" w:rsidRDefault="003B01DF" w:rsidP="003B01DF">
      <w:pPr>
        <w:rPr>
          <w:rFonts w:ascii="Times New Roman" w:eastAsia="宋体" w:hAnsi="Times New Roman" w:cs="Times New Roman"/>
          <w:color w:val="361DEB"/>
          <w:sz w:val="18"/>
          <w:szCs w:val="18"/>
        </w:rPr>
      </w:pPr>
    </w:p>
    <w:p w14:paraId="3B68BE05" w14:textId="462DC858" w:rsidR="009B5CF1" w:rsidRPr="00B93EFA" w:rsidRDefault="00034996" w:rsidP="009B5CF1">
      <w:pPr>
        <w:rPr>
          <w:rFonts w:ascii="Times New Roman" w:eastAsia="宋体" w:hAnsi="Times New Roman" w:cs="Times New Roman"/>
          <w:u w:val="single"/>
        </w:rPr>
      </w:pPr>
      <w:r>
        <w:rPr>
          <w:rFonts w:ascii="Times New Roman" w:hAnsi="Times New Roman" w:cs="Times New Roman"/>
          <w:b/>
          <w:bCs/>
          <w:u w:val="single"/>
        </w:rPr>
        <w:t>4</w:t>
      </w:r>
      <w:r w:rsidR="009B5CF1" w:rsidRPr="00B93EFA">
        <w:rPr>
          <w:rFonts w:ascii="Times New Roman" w:hAnsi="Times New Roman" w:cs="Times New Roman"/>
          <w:b/>
          <w:bCs/>
          <w:u w:val="single"/>
        </w:rPr>
        <w:t xml:space="preserve">. </w:t>
      </w:r>
      <w:r w:rsidR="009B5CF1" w:rsidRPr="00B93EFA">
        <w:rPr>
          <w:rFonts w:ascii="Times New Roman" w:eastAsia="宋体" w:hAnsi="Times New Roman" w:cs="Times New Roman"/>
          <w:u w:val="single"/>
        </w:rPr>
        <w:t>The main issue of this work is the quality of the presentation.</w:t>
      </w:r>
      <w:r w:rsidR="009B5CF1" w:rsidRPr="00B93EFA">
        <w:rPr>
          <w:rFonts w:ascii="Times New Roman" w:eastAsia="宋体" w:hAnsi="Times New Roman" w:cs="Times New Roman" w:hint="eastAsia"/>
          <w:u w:val="single"/>
        </w:rPr>
        <w:t xml:space="preserve"> </w:t>
      </w:r>
      <w:r w:rsidR="009B5CF1" w:rsidRPr="00B93EFA">
        <w:rPr>
          <w:rFonts w:ascii="Times New Roman" w:eastAsia="宋体" w:hAnsi="Times New Roman" w:cs="Times New Roman"/>
          <w:u w:val="single"/>
        </w:rPr>
        <w:t>It is very hard to follow the scientific contribution of this work. For instance, abbreviations should not be introduced in the abstract but explained with references in the introduction. The term "fusion" is also a bit confusing, using the word "combination" would suffice. Another point is the use of many abbreviations without proper explanation "XRD, XPS, SEM..." and the same for the many NN architectures referenced in this work.</w:t>
      </w:r>
      <w:r w:rsidR="009B5CF1" w:rsidRPr="00B17F88">
        <w:t xml:space="preserve"> </w:t>
      </w:r>
      <w:r w:rsidR="009B5CF1" w:rsidRPr="00B17F88">
        <w:rPr>
          <w:rFonts w:ascii="Times New Roman" w:eastAsia="宋体" w:hAnsi="Times New Roman" w:cs="Times New Roman"/>
          <w:u w:val="single"/>
        </w:rPr>
        <w:t>The term "different scales" is first used in the abstract but is not even explained there are "compounds at different scales" - it is not clear to me what is meant by that it is not explained later in the text.</w:t>
      </w:r>
    </w:p>
    <w:p w14:paraId="3C4E9AB6" w14:textId="1E82ABAC" w:rsidR="009B5CF1" w:rsidRPr="005018ED" w:rsidRDefault="009B5CF1" w:rsidP="009B5CF1">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Pr="009A61D1">
        <w:t xml:space="preserve"> </w:t>
      </w:r>
      <w:r w:rsidRPr="005018ED">
        <w:rPr>
          <w:rFonts w:ascii="Times New Roman" w:eastAsia="宋体" w:hAnsi="Times New Roman" w:cs="Times New Roman"/>
          <w:color w:val="361DEB"/>
        </w:rPr>
        <w:t>We appreciate the referee for raising th</w:t>
      </w:r>
      <w:r w:rsidR="00571FA2">
        <w:rPr>
          <w:rFonts w:ascii="Times New Roman" w:eastAsia="宋体" w:hAnsi="Times New Roman" w:cs="Times New Roman"/>
          <w:color w:val="361DEB"/>
        </w:rPr>
        <w:t>is</w:t>
      </w:r>
      <w:r w:rsidRPr="005018ED">
        <w:rPr>
          <w:rFonts w:ascii="Times New Roman" w:eastAsia="宋体" w:hAnsi="Times New Roman" w:cs="Times New Roman"/>
          <w:color w:val="361DEB"/>
        </w:rPr>
        <w:t xml:space="preserve"> question. In the revised version, we have indeed removed the abbreviations from the abstract and retained their explanations</w:t>
      </w:r>
      <w:r w:rsidR="007211C2">
        <w:rPr>
          <w:rFonts w:ascii="Times New Roman" w:eastAsia="宋体" w:hAnsi="Times New Roman" w:cs="Times New Roman"/>
          <w:color w:val="361DEB"/>
        </w:rPr>
        <w:t xml:space="preserve"> and references</w:t>
      </w:r>
      <w:r w:rsidRPr="005018ED">
        <w:rPr>
          <w:rFonts w:ascii="Times New Roman" w:eastAsia="宋体" w:hAnsi="Times New Roman" w:cs="Times New Roman"/>
          <w:color w:val="361DEB"/>
        </w:rPr>
        <w:t xml:space="preserve"> in the introduction. For abbreviations lacking proper explanations, we have included their full forms, such as X-ray Diffraction (XRD), X-ray Photoelectron Spectroscopy (XPS), Scanning Electron Microscopy (SEM), and Transmission Electron Microscopy (TEM). Additionally, for the problems of inadequately explained abbreviations about the neural network architectures, we have provided explanations for the abbreviated, including </w:t>
      </w:r>
      <w:r w:rsidR="00BA0647">
        <w:rPr>
          <w:rFonts w:ascii="Times New Roman" w:eastAsia="宋体" w:hAnsi="Times New Roman" w:cs="Times New Roman"/>
          <w:color w:val="361DEB"/>
        </w:rPr>
        <w:t xml:space="preserve">Deep </w:t>
      </w:r>
      <w:r w:rsidRPr="005018ED">
        <w:rPr>
          <w:rFonts w:ascii="Times New Roman" w:eastAsia="宋体" w:hAnsi="Times New Roman" w:cs="Times New Roman"/>
          <w:color w:val="361DEB"/>
        </w:rPr>
        <w:t>Convolutional Neural Network with a 1x1 Kernel Size (DCNN-K1), Representation Learning from Stoichiometry</w:t>
      </w:r>
      <w:r w:rsidR="00AE085C">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&lt;EndNote&gt;&lt;Cite&gt;&lt;Author&gt;Goodall&lt;/Author&gt;&lt;Year&gt;2020&lt;/Year&gt;&lt;RecNum&gt;51&lt;/RecNum&gt;&lt;DisplayText&gt;&lt;style face="superscript"&gt;9&lt;/style&gt;&lt;/DisplayText&gt;&lt;record&gt;&lt;rec-number&gt;51&lt;/rec-number&gt;&lt;foreign-keys&gt;&lt;key app="EN" db-id="vdtxztv0x9twabe9rs9vawsbd2t5xpdp5ra0" timestamp="1704172295"&gt;51&lt;/key&gt;&lt;/foreign-keys&gt;&lt;ref-type name="Journal Article"&gt;17&lt;/ref-type&gt;&lt;contributors&gt;&lt;authors&gt;&lt;author&gt;Goodall, Rhys E. A.&lt;/author&gt;&lt;author&gt;Lee, Alpha A.&lt;/author&gt;&lt;/authors&gt;&lt;/contributors&gt;&lt;titles&gt;&lt;title&gt;Predicting materials properties without crystal structure: deep representation learning from stoichiometry&lt;/title&gt;&lt;secondary-title&gt;Nature Communications&lt;/secondary-title&gt;&lt;/titles&gt;&lt;periodical&gt;&lt;full-title&gt;Nature Communications&lt;/full-title&gt;&lt;/periodical&gt;&lt;pages&gt;6280&lt;/pages&gt;&lt;volume&gt;11&lt;/volume&gt;&lt;number&gt;1&lt;/number&gt;&lt;dates&gt;&lt;year&gt;2020&lt;/year&gt;&lt;pub-dates&gt;&lt;date&gt;2020/12/08&lt;/date&gt;&lt;/pub-dates&gt;&lt;/dates&gt;&lt;isbn&gt;2041-1723&lt;/isbn&gt;&lt;urls&gt;&lt;related-urls&gt;&lt;url&gt;https://doi.org/10.1038/s41467-020-19964-7&lt;/url&gt;&lt;/related-urls&gt;&lt;/urls&gt;&lt;electronic-resource-num&gt;10.1038/s41467-020-19964-7&lt;/electronic-resource-num&gt;&lt;/record&gt;&lt;/Cite&gt;&lt;/EndNote&gt;</w:instrText>
      </w:r>
      <w:r w:rsidR="00AE085C">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9</w:t>
      </w:r>
      <w:r w:rsidR="00AE085C">
        <w:rPr>
          <w:rFonts w:ascii="Times New Roman" w:eastAsia="宋体" w:hAnsi="Times New Roman" w:cs="Times New Roman"/>
          <w:color w:val="361DEB"/>
        </w:rPr>
        <w:fldChar w:fldCharType="end"/>
      </w:r>
      <w:r w:rsidRPr="005018ED">
        <w:rPr>
          <w:rFonts w:ascii="Times New Roman" w:eastAsia="宋体" w:hAnsi="Times New Roman" w:cs="Times New Roman"/>
          <w:color w:val="361DEB"/>
        </w:rPr>
        <w:t xml:space="preserve"> (Roost), Compositionally Restricted Attention-Based network</w:t>
      </w:r>
      <w:r w:rsidR="00AE085C">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&lt;EndNote&gt;&lt;Cite&gt;&lt;Author&gt;Wang&lt;/Author&gt;&lt;Year&gt;2021&lt;/Year&gt;&lt;RecNum&gt;50&lt;/RecNum&gt;&lt;DisplayText&gt;&lt;style face="superscript"&gt;10&lt;/style&gt;&lt;/DisplayText&gt;&lt;record&gt;&lt;rec-number&gt;50&lt;/rec-number&gt;&lt;foreign-keys&gt;&lt;key app="EN" db-id="vdtxztv0x9twabe9rs9vawsbd2t5xpdp5ra0" timestamp="1704172260"&gt;50&lt;/key&gt;&lt;/foreign-keys&gt;&lt;ref-type name="Journal Article"&gt;17&lt;/ref-type&gt;&lt;contributors&gt;&lt;authors&gt;&lt;author&gt;Wang, Anthony Yu-Tung&lt;/author&gt;&lt;author&gt;Kauwe, Steven K.&lt;/author&gt;&lt;author&gt;Murdock, Ryan J.&lt;/author&gt;&lt;author&gt;Sparks, Taylor D.&lt;/author&gt;&lt;/authors&gt;&lt;/contributors&gt;&lt;titles&gt;&lt;title&gt;Compositionally restricted attention-based network for materials property predictions&lt;/title&gt;&lt;secondary-title&gt;npj Computational Materials&lt;/secondary-title&gt;&lt;/titles&gt;&lt;periodical&gt;&lt;full-title&gt;npj Computational Materials&lt;/full-title&gt;&lt;/periodical&gt;&lt;pages&gt;77&lt;/pages&gt;&lt;volume&gt;7&lt;/volume&gt;&lt;number&gt;1&lt;/number&gt;&lt;dates&gt;&lt;year&gt;2021&lt;/year&gt;&lt;pub-dates&gt;&lt;date&gt;2021/05/28&lt;/date&gt;&lt;/pub-dates&gt;&lt;/dates&gt;&lt;isbn&gt;2057-3960&lt;/isbn&gt;&lt;urls&gt;&lt;related-urls&gt;&lt;url&gt;https://doi.org/10.1038/s41524-021-00545-1&lt;/url&gt;&lt;/related-urls&gt;&lt;/urls&gt;&lt;electronic-resource-num&gt;10.1038/s41524-021-00545-1&lt;/electronic-resource-num&gt;&lt;/record&gt;&lt;/Cite&gt;&lt;/EndNote&gt;</w:instrText>
      </w:r>
      <w:r w:rsidR="00AE085C">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10</w:t>
      </w:r>
      <w:r w:rsidR="00AE085C">
        <w:rPr>
          <w:rFonts w:ascii="Times New Roman" w:eastAsia="宋体" w:hAnsi="Times New Roman" w:cs="Times New Roman"/>
          <w:color w:val="361DEB"/>
        </w:rPr>
        <w:fldChar w:fldCharType="end"/>
      </w:r>
      <w:r w:rsidRPr="005018ED">
        <w:rPr>
          <w:rFonts w:ascii="Times New Roman" w:eastAsia="宋体" w:hAnsi="Times New Roman" w:cs="Times New Roman"/>
          <w:color w:val="361DEB"/>
        </w:rPr>
        <w:t xml:space="preserve"> (</w:t>
      </w:r>
      <w:proofErr w:type="spellStart"/>
      <w:r w:rsidRPr="005018ED">
        <w:rPr>
          <w:rFonts w:ascii="Times New Roman" w:eastAsia="宋体" w:hAnsi="Times New Roman" w:cs="Times New Roman"/>
          <w:color w:val="361DEB"/>
        </w:rPr>
        <w:t>CrabNet</w:t>
      </w:r>
      <w:proofErr w:type="spellEnd"/>
      <w:r w:rsidRPr="005018ED">
        <w:rPr>
          <w:rFonts w:ascii="Times New Roman" w:eastAsia="宋体" w:hAnsi="Times New Roman" w:cs="Times New Roman"/>
          <w:color w:val="361DEB"/>
        </w:rPr>
        <w:t>), and Formula graph self-attention network for materials discovery</w:t>
      </w:r>
      <w:r w:rsidR="007620A1">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&lt;EndNote&gt;&lt;Cite&gt;&lt;Author&gt;Ihalage&lt;/Author&gt;&lt;Year&gt;2022&lt;/Year&gt;&lt;RecNum&gt;23&lt;/RecNum&gt;&lt;DisplayText&gt;&lt;style face="superscript"&gt;11&lt;/style&gt;&lt;/DisplayText&gt;&lt;record&gt;&lt;rec-number&gt;23&lt;/rec-number&gt;&lt;foreign-keys&gt;&lt;key app="EN" db-id="vdtxztv0x9twabe9rs9vawsbd2t5xpdp5ra0" timestamp="1703655751"&gt;23&lt;/key&gt;&lt;/foreign-keys&gt;&lt;ref-type name="Journal Article"&gt;17&lt;/ref-type&gt;&lt;contributors&gt;&lt;authors&gt;&lt;author&gt;Ihalage, Achintha&lt;/author&gt;&lt;author&gt;Hao, Yang&lt;/author&gt;&lt;/authors&gt;&lt;/contributors&gt;&lt;titles&gt;&lt;title&gt;Formula Graph Self-Attention Network for Representation-Domain Independent Materials Discovery&lt;/title&gt;&lt;secondary-title&gt;Advanced Science&lt;/secondary-title&gt;&lt;/titles&gt;&lt;periodical&gt;&lt;full-title&gt;Advanced Science&lt;/full-title&gt;&lt;/periodical&gt;&lt;pages&gt;2200164&lt;/pages&gt;&lt;volume&gt;9&lt;/volume&gt;&lt;number&gt;18&lt;/number&gt;&lt;keywords&gt;&lt;keyword&gt;attention&lt;/keyword&gt;&lt;keyword&gt;epsilon-near-zero&lt;/keyword&gt;&lt;keyword&gt;graph-network&lt;/keyword&gt;&lt;keyword&gt;machine-learning&lt;/keyword&gt;&lt;keyword&gt;materials-informatics&lt;/keyword&gt;&lt;/keywords&gt;&lt;dates&gt;&lt;year&gt;2022&lt;/year&gt;&lt;pub-dates&gt;&lt;date&gt;2022/06/01&lt;/date&gt;&lt;/pub-dates&gt;&lt;/dates&gt;&lt;publisher&gt;John Wiley &amp;amp; Sons, Ltd&lt;/publisher&gt;&lt;isbn&gt;2198-3844&lt;/isbn&gt;&lt;urls&gt;&lt;related-urls&gt;&lt;url&gt;https://doi.org/10.1002/advs.202200164&lt;/url&gt;&lt;/related-urls&gt;&lt;/urls&gt;&lt;electronic-resource-num&gt;https://doi.org/10.1002/advs.202200164&lt;/electronic-resource-num&gt;&lt;access-date&gt;2023/12/26&lt;/access-date&gt;&lt;/record&gt;&lt;/Cite&gt;&lt;/EndNote&gt;</w:instrText>
      </w:r>
      <w:r w:rsidR="007620A1">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11</w:t>
      </w:r>
      <w:r w:rsidR="007620A1">
        <w:rPr>
          <w:rFonts w:ascii="Times New Roman" w:eastAsia="宋体" w:hAnsi="Times New Roman" w:cs="Times New Roman"/>
          <w:color w:val="361DEB"/>
        </w:rPr>
        <w:fldChar w:fldCharType="end"/>
      </w:r>
      <w:r w:rsidRPr="005018ED">
        <w:rPr>
          <w:rFonts w:ascii="Times New Roman" w:eastAsia="宋体" w:hAnsi="Times New Roman" w:cs="Times New Roman"/>
          <w:color w:val="361DEB"/>
        </w:rPr>
        <w:t xml:space="preserve"> (Finder). Once again, we thank the referee for the question and hope that our revisions meet the referee's requirements, enhancing the quality and readability of the paper.</w:t>
      </w:r>
    </w:p>
    <w:p w14:paraId="2E920A3D" w14:textId="64971894" w:rsidR="009B5CF1" w:rsidRDefault="009B5CF1" w:rsidP="009B5CF1">
      <w:pPr>
        <w:ind w:firstLine="420"/>
        <w:rPr>
          <w:rFonts w:ascii="Times New Roman" w:eastAsia="宋体" w:hAnsi="Times New Roman" w:cs="Times New Roman"/>
          <w:color w:val="361DEB"/>
        </w:rPr>
      </w:pPr>
      <w:r w:rsidRPr="005018ED">
        <w:rPr>
          <w:rFonts w:ascii="Times New Roman" w:eastAsia="宋体" w:hAnsi="Times New Roman" w:cs="Times New Roman"/>
          <w:color w:val="361DEB"/>
        </w:rPr>
        <w:t>Furthermore, we have taken note of the referee's suggestion regarding the use of the term "fusion," and we appreciate this input. While we believe that using the term "combination" is feasible, we also wish to explain why we chose to use "fusion." In our work, L-G-DCNN appears to be a combination of LSTM</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&lt;EndNote&gt;&lt;Cite&gt;&lt;Author&gt;Hochreiter&lt;/Author&gt;&lt;Year&gt;1997&lt;/Year&gt;&lt;RecNum&gt;62&lt;/RecNum&gt;&lt;DisplayText&gt;&lt;style face="superscript"&gt;12&lt;/style&gt;&lt;/DisplayText&gt;&lt;record&gt;&lt;rec-number&gt;62&lt;/rec-number&gt;&lt;foreign-keys&gt;&lt;key app="EN" db-id="vdtxztv0x9twabe9rs9vawsbd2t5xpdp5ra0" timestamp="1704206129"&gt;62&lt;/key&gt;&lt;/foreign-keys&gt;&lt;ref-type name="Journal Article"&gt;17&lt;/ref-type&gt;&lt;contributors&gt;&lt;authors&gt;&lt;author&gt;S. Hochreiter&lt;/author&gt;&lt;author&gt;J. Schmidhuber&lt;/author&gt;&lt;/authors&gt;&lt;/contributors&gt;&lt;titles&gt;&lt;title&gt;Long Short-Term Memory&lt;/title&gt;&lt;secondary-title&gt;Neural Computation&lt;/secondary-title&gt;&lt;/titles&gt;&lt;periodical&gt;&lt;full-title&gt;Neural Computation&lt;/full-title&gt;&lt;/periodical&gt;&lt;pages&gt;1735-1780&lt;/pages&gt;&lt;volume&gt;9&lt;/volume&gt;&lt;number&gt;8&lt;/number&gt;&lt;dates&gt;&lt;year&gt;1997&lt;/year&gt;&lt;/dates&gt;&lt;isbn&gt;0899-7667&lt;/isbn&gt;&lt;urls&gt;&lt;/urls&gt;&lt;electronic-resource-num&gt;10.1162/neco.1997.9.8.1735&lt;/electronic-resource-num&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12</w:t>
      </w:r>
      <w:r>
        <w:rPr>
          <w:rFonts w:ascii="Times New Roman" w:eastAsia="宋体" w:hAnsi="Times New Roman" w:cs="Times New Roman"/>
          <w:color w:val="361DEB"/>
        </w:rPr>
        <w:fldChar w:fldCharType="end"/>
      </w:r>
      <w:r w:rsidRPr="005018ED">
        <w:rPr>
          <w:rFonts w:ascii="Times New Roman" w:eastAsia="宋体" w:hAnsi="Times New Roman" w:cs="Times New Roman"/>
          <w:color w:val="361DEB"/>
        </w:rPr>
        <w:t xml:space="preserve"> and DCNN</w:t>
      </w:r>
      <w:r>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&lt;EndNote&gt;&lt;Cite&gt;&lt;Author&gt;Krizhevsky&lt;/Author&gt;&lt;Year&gt;2017&lt;/Year&gt;&lt;RecNum&gt;59&lt;/RecNum&gt;&lt;DisplayText&gt;&lt;style face="superscript"&gt;13&lt;/style&gt;&lt;/DisplayText&gt;&lt;record&gt;&lt;rec-number&gt;59&lt;/rec-number&gt;&lt;foreign-keys&gt;&lt;key app="EN" db-id="vdtxztv0x9twabe9rs9vawsbd2t5xpdp5ra0" timestamp="1704205524"&gt;59&lt;/key&gt;&lt;/foreign-keys&gt;&lt;ref-type name="Journal Article"&gt;17&lt;/ref-type&gt;&lt;contributors&gt;&lt;authors&gt;&lt;author&gt;Krizhevsky,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networks&lt;/title&gt;&lt;secondary-title&gt;Communications of the ACM&lt;/secondary-title&gt;&lt;/titles&gt;&lt;periodical&gt;&lt;full-title&gt;Communications of the ACM&lt;/full-title&gt;&lt;/periodical&gt;&lt;pages&gt;84-90&lt;/pages&gt;&lt;volume&gt;60&lt;/volume&gt;&lt;number&gt;6&lt;/number&gt;&lt;section&gt;84&lt;/section&gt;&lt;dates&gt;&lt;year&gt;2017&lt;/year&gt;&lt;/dates&gt;&lt;isbn&gt;0001-0782&amp;#xD;1557-7317&lt;/isbn&gt;&lt;urls&gt;&lt;/urls&gt;&lt;electronic-resource-num&gt;10.1145/3065386&lt;/electronic-resource-num&gt;&lt;/record&gt;&lt;/Cite&gt;&lt;/EndNote&gt;</w:instrText>
      </w:r>
      <w:r>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13</w:t>
      </w:r>
      <w:r>
        <w:rPr>
          <w:rFonts w:ascii="Times New Roman" w:eastAsia="宋体" w:hAnsi="Times New Roman" w:cs="Times New Roman"/>
          <w:color w:val="361DEB"/>
        </w:rPr>
        <w:fldChar w:fldCharType="end"/>
      </w:r>
      <w:r w:rsidRPr="005018ED">
        <w:rPr>
          <w:rFonts w:ascii="Times New Roman" w:eastAsia="宋体" w:hAnsi="Times New Roman" w:cs="Times New Roman"/>
          <w:color w:val="361DEB"/>
        </w:rPr>
        <w:t xml:space="preserve">, but we think that "fusion" more accurately describes the characteristics and effects of L-G-DCNN. Fusion typically implies combining the </w:t>
      </w:r>
      <w:r w:rsidRPr="009F7507">
        <w:rPr>
          <w:rFonts w:ascii="Times New Roman" w:eastAsia="宋体" w:hAnsi="Times New Roman" w:cs="Times New Roman"/>
          <w:color w:val="361DEB"/>
        </w:rPr>
        <w:t xml:space="preserve">advantages </w:t>
      </w:r>
      <w:r w:rsidRPr="005018ED">
        <w:rPr>
          <w:rFonts w:ascii="Times New Roman" w:eastAsia="宋体" w:hAnsi="Times New Roman" w:cs="Times New Roman"/>
          <w:color w:val="361DEB"/>
        </w:rPr>
        <w:t xml:space="preserve">of different models to achieve better performance. Similar to building blocks, while each block may not have many distinguishing features locally, unexpected results can emerge when observed as a whole. Through the additional Table 2, we compared the averages of LSTM+DCNN and L-G-DCNN, and observed that the MAE of L-G-DCNN relative to the average of LSTM+DCNN is </w:t>
      </w:r>
      <w:r w:rsidRPr="005018ED">
        <w:rPr>
          <w:rFonts w:ascii="Times New Roman" w:eastAsia="宋体" w:hAnsi="Times New Roman" w:cs="Times New Roman"/>
          <w:color w:val="361DEB"/>
        </w:rPr>
        <w:lastRenderedPageBreak/>
        <w:t xml:space="preserve">smaller, with a decline ranging from 0.087% to 51.22%. </w:t>
      </w:r>
      <w:r w:rsidRPr="003026FE">
        <w:rPr>
          <w:rFonts w:ascii="Times New Roman" w:eastAsia="宋体" w:hAnsi="Times New Roman" w:cs="Times New Roman"/>
          <w:color w:val="361DEB"/>
        </w:rPr>
        <w:t xml:space="preserve">Furthermore, in response to </w:t>
      </w:r>
      <w:r>
        <w:rPr>
          <w:rFonts w:ascii="Times New Roman" w:eastAsia="宋体" w:hAnsi="Times New Roman" w:cs="Times New Roman"/>
          <w:color w:val="361DEB"/>
        </w:rPr>
        <w:t>q</w:t>
      </w:r>
      <w:r w:rsidRPr="003026FE">
        <w:rPr>
          <w:rFonts w:ascii="Times New Roman" w:eastAsia="宋体" w:hAnsi="Times New Roman" w:cs="Times New Roman"/>
          <w:color w:val="361DEB"/>
        </w:rPr>
        <w:t>uestion 4, we analyzed the UMAP two-dimensional projections of the EFM of 2374 silicon-containing compounds. These EFM were obtained from the DCNN-0 and DCNN-1 layers before and after fusion. By coloring these projections based on the predicted band gap values, we observed significant changes in the clustering of the DCNN-0 and DCNN-1 layers after fusion, demonstrating the strong capability of L-G-DCNN in distinguishing chemical environments with significant band gap differences.</w:t>
      </w:r>
      <w:r>
        <w:rPr>
          <w:rFonts w:ascii="Times New Roman" w:eastAsia="宋体" w:hAnsi="Times New Roman" w:cs="Times New Roman"/>
          <w:color w:val="361DEB"/>
        </w:rPr>
        <w:t xml:space="preserve"> </w:t>
      </w:r>
      <w:r w:rsidRPr="005018ED">
        <w:rPr>
          <w:rFonts w:ascii="Times New Roman" w:eastAsia="宋体" w:hAnsi="Times New Roman" w:cs="Times New Roman"/>
          <w:color w:val="361DEB"/>
        </w:rPr>
        <w:t>These results further support the rationale behind L-G-DCNN as a fusion strategy. While we understand the referee's suggestion to use the term "composition," we believe that "fusion" better reflects the effectiveness of L-G-DCNN. In the revised manuscript, we have optimized the overall wording to ensure the accuracy and readability of the paper.</w:t>
      </w:r>
    </w:p>
    <w:p w14:paraId="339FA2FF" w14:textId="4438C42D" w:rsidR="009B5CF1" w:rsidRPr="003857A3" w:rsidRDefault="000041A0" w:rsidP="003857A3">
      <w:pPr>
        <w:ind w:firstLine="420"/>
        <w:rPr>
          <w:rFonts w:ascii="Times New Roman" w:eastAsia="宋体" w:hAnsi="Times New Roman" w:cs="Times New Roman"/>
          <w:color w:val="361DEB"/>
        </w:rPr>
      </w:pPr>
      <w:r w:rsidRPr="000041A0">
        <w:rPr>
          <w:rFonts w:ascii="Times New Roman" w:eastAsia="宋体" w:hAnsi="Times New Roman" w:cs="Times New Roman"/>
          <w:color w:val="361DEB"/>
        </w:rPr>
        <w:t xml:space="preserve">Regarding the term "different scales," we clarify its meaning here. “Different </w:t>
      </w:r>
      <w:proofErr w:type="gramStart"/>
      <w:r w:rsidRPr="000041A0">
        <w:rPr>
          <w:rFonts w:ascii="Times New Roman" w:eastAsia="宋体" w:hAnsi="Times New Roman" w:cs="Times New Roman"/>
          <w:color w:val="361DEB"/>
        </w:rPr>
        <w:t>scales ”</w:t>
      </w:r>
      <w:proofErr w:type="gramEnd"/>
      <w:r w:rsidRPr="000041A0">
        <w:rPr>
          <w:rFonts w:ascii="Times New Roman" w:eastAsia="宋体" w:hAnsi="Times New Roman" w:cs="Times New Roman"/>
          <w:color w:val="361DEB"/>
        </w:rPr>
        <w:t xml:space="preserve"> refer to the thresholds set for obtaining the chemical environment clustering of all compounds at different thresholds for each model. In cluster analysis, we explore the clustering of chemical environments of compounds by setting different thresholds. We acknowledge that the specific meaning of "different scales" was not promptly explained in the manuscripts, which may have caused confusion. We will revise the manuscript to replace "scale" with "threshold" for a clearer understanding of the paper.</w:t>
      </w:r>
    </w:p>
    <w:tbl>
      <w:tblPr>
        <w:tblStyle w:val="a4"/>
        <w:tblW w:w="0" w:type="auto"/>
        <w:jc w:val="center"/>
        <w:tblLook w:val="04A0" w:firstRow="1" w:lastRow="0" w:firstColumn="1" w:lastColumn="0" w:noHBand="0" w:noVBand="1"/>
      </w:tblPr>
      <w:tblGrid>
        <w:gridCol w:w="2600"/>
        <w:gridCol w:w="851"/>
        <w:gridCol w:w="851"/>
        <w:gridCol w:w="1116"/>
        <w:gridCol w:w="2328"/>
      </w:tblGrid>
      <w:tr w:rsidR="009B5CF1" w:rsidRPr="006F538F" w14:paraId="43AA8E4B" w14:textId="77777777" w:rsidTr="00D97D5A">
        <w:trPr>
          <w:trHeight w:val="381"/>
          <w:jc w:val="center"/>
        </w:trPr>
        <w:tc>
          <w:tcPr>
            <w:tcW w:w="0" w:type="auto"/>
            <w:hideMark/>
          </w:tcPr>
          <w:p w14:paraId="0E3CEC81"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Benchmark properties</w:t>
            </w:r>
          </w:p>
        </w:tc>
        <w:tc>
          <w:tcPr>
            <w:tcW w:w="0" w:type="auto"/>
            <w:hideMark/>
          </w:tcPr>
          <w:p w14:paraId="5249B880"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LSTM</w:t>
            </w:r>
          </w:p>
        </w:tc>
        <w:tc>
          <w:tcPr>
            <w:tcW w:w="0" w:type="auto"/>
            <w:hideMark/>
          </w:tcPr>
          <w:p w14:paraId="7137E3B5"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DCNN</w:t>
            </w:r>
          </w:p>
        </w:tc>
        <w:tc>
          <w:tcPr>
            <w:tcW w:w="0" w:type="auto"/>
            <w:hideMark/>
          </w:tcPr>
          <w:p w14:paraId="08279576"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L-G-DCNN</w:t>
            </w:r>
          </w:p>
        </w:tc>
        <w:tc>
          <w:tcPr>
            <w:tcW w:w="0" w:type="auto"/>
            <w:hideMark/>
          </w:tcPr>
          <w:p w14:paraId="719D8956"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MAE decline percentage %</w:t>
            </w:r>
          </w:p>
        </w:tc>
      </w:tr>
      <w:tr w:rsidR="009B5CF1" w:rsidRPr="006F538F" w14:paraId="296AF0E6" w14:textId="77777777" w:rsidTr="00D97D5A">
        <w:trPr>
          <w:trHeight w:val="444"/>
          <w:jc w:val="center"/>
        </w:trPr>
        <w:tc>
          <w:tcPr>
            <w:tcW w:w="0" w:type="auto"/>
            <w:hideMark/>
          </w:tcPr>
          <w:p w14:paraId="0121BC60"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Bulk modulus</w:t>
            </w:r>
          </w:p>
        </w:tc>
        <w:tc>
          <w:tcPr>
            <w:tcW w:w="0" w:type="auto"/>
            <w:hideMark/>
          </w:tcPr>
          <w:p w14:paraId="06445C4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8.93</w:t>
            </w:r>
          </w:p>
        </w:tc>
        <w:tc>
          <w:tcPr>
            <w:tcW w:w="0" w:type="auto"/>
            <w:hideMark/>
          </w:tcPr>
          <w:p w14:paraId="079512D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9.23</w:t>
            </w:r>
          </w:p>
        </w:tc>
        <w:tc>
          <w:tcPr>
            <w:tcW w:w="0" w:type="auto"/>
            <w:hideMark/>
          </w:tcPr>
          <w:p w14:paraId="7D00C1E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8.221</w:t>
            </w:r>
          </w:p>
        </w:tc>
        <w:tc>
          <w:tcPr>
            <w:tcW w:w="0" w:type="auto"/>
          </w:tcPr>
          <w:p w14:paraId="211B2519"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9.460</w:t>
            </w:r>
          </w:p>
        </w:tc>
      </w:tr>
      <w:tr w:rsidR="009B5CF1" w:rsidRPr="006F538F" w14:paraId="51E00CB4" w14:textId="77777777" w:rsidTr="00D97D5A">
        <w:trPr>
          <w:trHeight w:val="444"/>
          <w:jc w:val="center"/>
        </w:trPr>
        <w:tc>
          <w:tcPr>
            <w:tcW w:w="0" w:type="auto"/>
            <w:hideMark/>
          </w:tcPr>
          <w:p w14:paraId="06A85F9B"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Debye temperature</w:t>
            </w:r>
          </w:p>
        </w:tc>
        <w:tc>
          <w:tcPr>
            <w:tcW w:w="0" w:type="auto"/>
            <w:hideMark/>
          </w:tcPr>
          <w:p w14:paraId="04686BB1"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34.4</w:t>
            </w:r>
          </w:p>
        </w:tc>
        <w:tc>
          <w:tcPr>
            <w:tcW w:w="0" w:type="auto"/>
            <w:hideMark/>
          </w:tcPr>
          <w:p w14:paraId="34F8297D"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34.8</w:t>
            </w:r>
          </w:p>
        </w:tc>
        <w:tc>
          <w:tcPr>
            <w:tcW w:w="0" w:type="auto"/>
            <w:hideMark/>
          </w:tcPr>
          <w:p w14:paraId="2F5C5F2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32.210</w:t>
            </w:r>
          </w:p>
        </w:tc>
        <w:tc>
          <w:tcPr>
            <w:tcW w:w="0" w:type="auto"/>
          </w:tcPr>
          <w:p w14:paraId="05BA29BE"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6.908</w:t>
            </w:r>
          </w:p>
        </w:tc>
      </w:tr>
      <w:tr w:rsidR="009B5CF1" w:rsidRPr="006F538F" w14:paraId="0B3CB3DD" w14:textId="77777777" w:rsidTr="00D97D5A">
        <w:trPr>
          <w:trHeight w:val="444"/>
          <w:jc w:val="center"/>
        </w:trPr>
        <w:tc>
          <w:tcPr>
            <w:tcW w:w="0" w:type="auto"/>
            <w:hideMark/>
          </w:tcPr>
          <w:p w14:paraId="1B543574"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Shear modulus</w:t>
            </w:r>
          </w:p>
        </w:tc>
        <w:tc>
          <w:tcPr>
            <w:tcW w:w="0" w:type="auto"/>
            <w:hideMark/>
          </w:tcPr>
          <w:p w14:paraId="0893516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9.96</w:t>
            </w:r>
          </w:p>
        </w:tc>
        <w:tc>
          <w:tcPr>
            <w:tcW w:w="0" w:type="auto"/>
            <w:hideMark/>
          </w:tcPr>
          <w:p w14:paraId="16A5862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9.22</w:t>
            </w:r>
          </w:p>
        </w:tc>
        <w:tc>
          <w:tcPr>
            <w:tcW w:w="0" w:type="auto"/>
            <w:hideMark/>
          </w:tcPr>
          <w:p w14:paraId="67174094"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8.946</w:t>
            </w:r>
          </w:p>
        </w:tc>
        <w:tc>
          <w:tcPr>
            <w:tcW w:w="0" w:type="auto"/>
          </w:tcPr>
          <w:p w14:paraId="02156E7F"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6.715</w:t>
            </w:r>
          </w:p>
        </w:tc>
      </w:tr>
      <w:tr w:rsidR="009B5CF1" w:rsidRPr="006F538F" w14:paraId="7DAA5F8A" w14:textId="77777777" w:rsidTr="00D97D5A">
        <w:trPr>
          <w:trHeight w:val="444"/>
          <w:jc w:val="center"/>
        </w:trPr>
        <w:tc>
          <w:tcPr>
            <w:tcW w:w="0" w:type="auto"/>
            <w:hideMark/>
          </w:tcPr>
          <w:p w14:paraId="32CCE1D5"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Thermal conductivity</w:t>
            </w:r>
          </w:p>
        </w:tc>
        <w:tc>
          <w:tcPr>
            <w:tcW w:w="0" w:type="auto"/>
            <w:hideMark/>
          </w:tcPr>
          <w:p w14:paraId="790069DB"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2.27</w:t>
            </w:r>
          </w:p>
        </w:tc>
        <w:tc>
          <w:tcPr>
            <w:tcW w:w="0" w:type="auto"/>
            <w:hideMark/>
          </w:tcPr>
          <w:p w14:paraId="1FE9DE1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2.26</w:t>
            </w:r>
          </w:p>
        </w:tc>
        <w:tc>
          <w:tcPr>
            <w:tcW w:w="0" w:type="auto"/>
            <w:hideMark/>
          </w:tcPr>
          <w:p w14:paraId="69F9432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2.197</w:t>
            </w:r>
          </w:p>
        </w:tc>
        <w:tc>
          <w:tcPr>
            <w:tcW w:w="0" w:type="auto"/>
          </w:tcPr>
          <w:p w14:paraId="1A9267F2"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3.002</w:t>
            </w:r>
          </w:p>
        </w:tc>
      </w:tr>
      <w:tr w:rsidR="009B5CF1" w:rsidRPr="006F538F" w14:paraId="6A475E24" w14:textId="77777777" w:rsidTr="00D97D5A">
        <w:trPr>
          <w:trHeight w:val="444"/>
          <w:jc w:val="center"/>
        </w:trPr>
        <w:tc>
          <w:tcPr>
            <w:tcW w:w="0" w:type="auto"/>
            <w:hideMark/>
          </w:tcPr>
          <w:p w14:paraId="0C202CEB"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Thermal expansion</w:t>
            </w:r>
          </w:p>
        </w:tc>
        <w:tc>
          <w:tcPr>
            <w:tcW w:w="0" w:type="auto"/>
            <w:hideMark/>
          </w:tcPr>
          <w:p w14:paraId="4967E98B"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4.18e-06</w:t>
            </w:r>
          </w:p>
        </w:tc>
        <w:tc>
          <w:tcPr>
            <w:tcW w:w="0" w:type="auto"/>
            <w:hideMark/>
          </w:tcPr>
          <w:p w14:paraId="32775FD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4.21e-06</w:t>
            </w:r>
          </w:p>
        </w:tc>
        <w:tc>
          <w:tcPr>
            <w:tcW w:w="0" w:type="auto"/>
            <w:hideMark/>
          </w:tcPr>
          <w:p w14:paraId="28A4E651"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3.61e-06</w:t>
            </w:r>
          </w:p>
        </w:tc>
        <w:tc>
          <w:tcPr>
            <w:tcW w:w="0" w:type="auto"/>
          </w:tcPr>
          <w:p w14:paraId="59248D23"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13.945</w:t>
            </w:r>
          </w:p>
        </w:tc>
      </w:tr>
      <w:tr w:rsidR="009B5CF1" w:rsidRPr="006F538F" w14:paraId="4B717910" w14:textId="77777777" w:rsidTr="00D97D5A">
        <w:trPr>
          <w:trHeight w:val="444"/>
          <w:jc w:val="center"/>
        </w:trPr>
        <w:tc>
          <w:tcPr>
            <w:tcW w:w="0" w:type="auto"/>
            <w:hideMark/>
          </w:tcPr>
          <w:p w14:paraId="4EF37088"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Band gap</w:t>
            </w:r>
          </w:p>
        </w:tc>
        <w:tc>
          <w:tcPr>
            <w:tcW w:w="0" w:type="auto"/>
            <w:hideMark/>
          </w:tcPr>
          <w:p w14:paraId="6C30E8FF"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0.377</w:t>
            </w:r>
          </w:p>
        </w:tc>
        <w:tc>
          <w:tcPr>
            <w:tcW w:w="0" w:type="auto"/>
            <w:hideMark/>
          </w:tcPr>
          <w:p w14:paraId="2B676571"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0.348</w:t>
            </w:r>
          </w:p>
        </w:tc>
        <w:tc>
          <w:tcPr>
            <w:tcW w:w="0" w:type="auto"/>
            <w:hideMark/>
          </w:tcPr>
          <w:p w14:paraId="38AB5B9F"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0.310</w:t>
            </w:r>
          </w:p>
        </w:tc>
        <w:tc>
          <w:tcPr>
            <w:tcW w:w="0" w:type="auto"/>
          </w:tcPr>
          <w:p w14:paraId="20E6A5C0"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14.483</w:t>
            </w:r>
          </w:p>
        </w:tc>
      </w:tr>
      <w:tr w:rsidR="009B5CF1" w:rsidRPr="006F538F" w14:paraId="26F0FA46" w14:textId="77777777" w:rsidTr="00D97D5A">
        <w:trPr>
          <w:trHeight w:val="444"/>
          <w:jc w:val="center"/>
        </w:trPr>
        <w:tc>
          <w:tcPr>
            <w:tcW w:w="0" w:type="auto"/>
            <w:hideMark/>
          </w:tcPr>
          <w:p w14:paraId="5B3E2B22"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AFLOW Energy per atom</w:t>
            </w:r>
          </w:p>
        </w:tc>
        <w:tc>
          <w:tcPr>
            <w:tcW w:w="0" w:type="auto"/>
            <w:hideMark/>
          </w:tcPr>
          <w:p w14:paraId="7B09ACC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0.104</w:t>
            </w:r>
          </w:p>
        </w:tc>
        <w:tc>
          <w:tcPr>
            <w:tcW w:w="0" w:type="auto"/>
            <w:hideMark/>
          </w:tcPr>
          <w:p w14:paraId="3D35A6E2"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0.115</w:t>
            </w:r>
          </w:p>
        </w:tc>
        <w:tc>
          <w:tcPr>
            <w:tcW w:w="0" w:type="auto"/>
            <w:hideMark/>
          </w:tcPr>
          <w:p w14:paraId="4E4FF14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0.090</w:t>
            </w:r>
          </w:p>
        </w:tc>
        <w:tc>
          <w:tcPr>
            <w:tcW w:w="0" w:type="auto"/>
          </w:tcPr>
          <w:p w14:paraId="6BE763EA"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17.808</w:t>
            </w:r>
          </w:p>
        </w:tc>
      </w:tr>
      <w:tr w:rsidR="009B5CF1" w:rsidRPr="006F538F" w14:paraId="65AFC596" w14:textId="77777777" w:rsidTr="00D97D5A">
        <w:trPr>
          <w:trHeight w:val="527"/>
          <w:jc w:val="center"/>
        </w:trPr>
        <w:tc>
          <w:tcPr>
            <w:tcW w:w="0" w:type="auto"/>
            <w:hideMark/>
          </w:tcPr>
          <w:p w14:paraId="05BE296C" w14:textId="77777777" w:rsidR="009B5CF1" w:rsidRPr="00A20980" w:rsidRDefault="009B5CF1" w:rsidP="00D97D5A">
            <w:pPr>
              <w:widowControl/>
              <w:jc w:val="center"/>
              <w:rPr>
                <w:rFonts w:ascii="Times New Roman" w:eastAsia="宋体" w:hAnsi="Times New Roman" w:cs="Times New Roman"/>
                <w:b/>
                <w:bCs/>
                <w:kern w:val="0"/>
                <w:sz w:val="18"/>
                <w:szCs w:val="18"/>
              </w:rPr>
            </w:pPr>
            <w:proofErr w:type="spellStart"/>
            <w:r w:rsidRPr="00A20980">
              <w:rPr>
                <w:rFonts w:ascii="Times New Roman" w:eastAsia="宋体" w:hAnsi="Times New Roman" w:cs="Times New Roman"/>
                <w:b/>
                <w:bCs/>
                <w:color w:val="000000"/>
                <w:sz w:val="18"/>
                <w:szCs w:val="18"/>
              </w:rPr>
              <w:t>Bartel</w:t>
            </w:r>
            <w:proofErr w:type="spellEnd"/>
            <w:r w:rsidRPr="00A20980">
              <w:rPr>
                <w:rFonts w:ascii="Times New Roman" w:eastAsia="宋体" w:hAnsi="Times New Roman" w:cs="Times New Roman"/>
                <w:b/>
                <w:bCs/>
                <w:color w:val="000000"/>
                <w:sz w:val="18"/>
                <w:szCs w:val="18"/>
              </w:rPr>
              <w:t xml:space="preserve"> Decomposition (Ed)</w:t>
            </w:r>
          </w:p>
        </w:tc>
        <w:tc>
          <w:tcPr>
            <w:tcW w:w="0" w:type="auto"/>
            <w:hideMark/>
          </w:tcPr>
          <w:p w14:paraId="6B47CD7A"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0.0801</w:t>
            </w:r>
          </w:p>
        </w:tc>
        <w:tc>
          <w:tcPr>
            <w:tcW w:w="0" w:type="auto"/>
            <w:hideMark/>
          </w:tcPr>
          <w:p w14:paraId="3CA2B8D5"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0.0717</w:t>
            </w:r>
          </w:p>
        </w:tc>
        <w:tc>
          <w:tcPr>
            <w:tcW w:w="0" w:type="auto"/>
            <w:hideMark/>
          </w:tcPr>
          <w:p w14:paraId="4999926E"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0.062</w:t>
            </w:r>
          </w:p>
        </w:tc>
        <w:tc>
          <w:tcPr>
            <w:tcW w:w="0" w:type="auto"/>
          </w:tcPr>
          <w:p w14:paraId="239351A4"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18.314</w:t>
            </w:r>
          </w:p>
        </w:tc>
      </w:tr>
      <w:tr w:rsidR="009B5CF1" w:rsidRPr="006F538F" w14:paraId="1084A1C2" w14:textId="77777777" w:rsidTr="00D97D5A">
        <w:trPr>
          <w:trHeight w:val="444"/>
          <w:jc w:val="center"/>
        </w:trPr>
        <w:tc>
          <w:tcPr>
            <w:tcW w:w="0" w:type="auto"/>
            <w:hideMark/>
          </w:tcPr>
          <w:p w14:paraId="233BF07F" w14:textId="77777777" w:rsidR="009B5CF1" w:rsidRPr="00A20980" w:rsidRDefault="009B5CF1" w:rsidP="00D97D5A">
            <w:pPr>
              <w:widowControl/>
              <w:jc w:val="center"/>
              <w:rPr>
                <w:rFonts w:ascii="Times New Roman" w:eastAsia="宋体" w:hAnsi="Times New Roman" w:cs="Times New Roman"/>
                <w:b/>
                <w:bCs/>
                <w:kern w:val="0"/>
                <w:sz w:val="18"/>
                <w:szCs w:val="18"/>
              </w:rPr>
            </w:pPr>
            <w:proofErr w:type="spellStart"/>
            <w:r w:rsidRPr="00A20980">
              <w:rPr>
                <w:rFonts w:ascii="Times New Roman" w:eastAsia="宋体" w:hAnsi="Times New Roman" w:cs="Times New Roman"/>
                <w:b/>
                <w:bCs/>
                <w:color w:val="000000"/>
                <w:sz w:val="18"/>
                <w:szCs w:val="18"/>
              </w:rPr>
              <w:t>Bartel</w:t>
            </w:r>
            <w:proofErr w:type="spellEnd"/>
            <w:r w:rsidRPr="00A20980">
              <w:rPr>
                <w:rFonts w:ascii="Times New Roman" w:eastAsia="宋体" w:hAnsi="Times New Roman" w:cs="Times New Roman"/>
                <w:b/>
                <w:bCs/>
                <w:color w:val="000000"/>
                <w:sz w:val="18"/>
                <w:szCs w:val="18"/>
              </w:rPr>
              <w:t xml:space="preserve"> Formation (</w:t>
            </w:r>
            <w:proofErr w:type="spellStart"/>
            <w:r w:rsidRPr="00A20980">
              <w:rPr>
                <w:rFonts w:ascii="Times New Roman" w:eastAsia="宋体" w:hAnsi="Times New Roman" w:cs="Times New Roman"/>
                <w:b/>
                <w:bCs/>
                <w:color w:val="000000"/>
                <w:sz w:val="18"/>
                <w:szCs w:val="18"/>
              </w:rPr>
              <w:t>Ef</w:t>
            </w:r>
            <w:proofErr w:type="spellEnd"/>
            <w:r w:rsidRPr="00A20980">
              <w:rPr>
                <w:rFonts w:ascii="Times New Roman" w:eastAsia="宋体" w:hAnsi="Times New Roman" w:cs="Times New Roman"/>
                <w:b/>
                <w:bCs/>
                <w:color w:val="000000"/>
                <w:sz w:val="18"/>
                <w:szCs w:val="18"/>
              </w:rPr>
              <w:t>)</w:t>
            </w:r>
          </w:p>
        </w:tc>
        <w:tc>
          <w:tcPr>
            <w:tcW w:w="0" w:type="auto"/>
            <w:hideMark/>
          </w:tcPr>
          <w:p w14:paraId="4D860C48"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0.0837</w:t>
            </w:r>
          </w:p>
        </w:tc>
        <w:tc>
          <w:tcPr>
            <w:tcW w:w="0" w:type="auto"/>
            <w:hideMark/>
          </w:tcPr>
          <w:p w14:paraId="2A91FF5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0.0754</w:t>
            </w:r>
          </w:p>
        </w:tc>
        <w:tc>
          <w:tcPr>
            <w:tcW w:w="0" w:type="auto"/>
            <w:hideMark/>
          </w:tcPr>
          <w:p w14:paraId="3DFCCC7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0.057</w:t>
            </w:r>
          </w:p>
        </w:tc>
        <w:tc>
          <w:tcPr>
            <w:tcW w:w="0" w:type="auto"/>
          </w:tcPr>
          <w:p w14:paraId="263D1613"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28.347</w:t>
            </w:r>
          </w:p>
        </w:tc>
      </w:tr>
      <w:tr w:rsidR="009B5CF1" w:rsidRPr="006F538F" w14:paraId="2AE28BE9" w14:textId="77777777" w:rsidTr="00D97D5A">
        <w:trPr>
          <w:trHeight w:val="444"/>
          <w:jc w:val="center"/>
        </w:trPr>
        <w:tc>
          <w:tcPr>
            <w:tcW w:w="0" w:type="auto"/>
            <w:hideMark/>
          </w:tcPr>
          <w:p w14:paraId="4B3E548F"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MP Bulk modulus</w:t>
            </w:r>
          </w:p>
        </w:tc>
        <w:tc>
          <w:tcPr>
            <w:tcW w:w="0" w:type="auto"/>
            <w:hideMark/>
          </w:tcPr>
          <w:p w14:paraId="313EDDEC"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11.3</w:t>
            </w:r>
          </w:p>
        </w:tc>
        <w:tc>
          <w:tcPr>
            <w:tcW w:w="0" w:type="auto"/>
            <w:hideMark/>
          </w:tcPr>
          <w:p w14:paraId="53D476C2"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11.8</w:t>
            </w:r>
          </w:p>
        </w:tc>
        <w:tc>
          <w:tcPr>
            <w:tcW w:w="0" w:type="auto"/>
            <w:hideMark/>
          </w:tcPr>
          <w:p w14:paraId="18DCCA05"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 xml:space="preserve">10.612 </w:t>
            </w:r>
          </w:p>
        </w:tc>
        <w:tc>
          <w:tcPr>
            <w:tcW w:w="0" w:type="auto"/>
          </w:tcPr>
          <w:p w14:paraId="693ED79D"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8.121</w:t>
            </w:r>
          </w:p>
        </w:tc>
      </w:tr>
      <w:tr w:rsidR="009B5CF1" w:rsidRPr="006F538F" w14:paraId="1F52A20C" w14:textId="77777777" w:rsidTr="00D97D5A">
        <w:trPr>
          <w:trHeight w:val="358"/>
          <w:jc w:val="center"/>
        </w:trPr>
        <w:tc>
          <w:tcPr>
            <w:tcW w:w="0" w:type="auto"/>
            <w:hideMark/>
          </w:tcPr>
          <w:p w14:paraId="501E365F"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MP Energy above convex hull</w:t>
            </w:r>
          </w:p>
        </w:tc>
        <w:tc>
          <w:tcPr>
            <w:tcW w:w="0" w:type="auto"/>
            <w:hideMark/>
          </w:tcPr>
          <w:p w14:paraId="3218B45A"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0.13</w:t>
            </w:r>
          </w:p>
        </w:tc>
        <w:tc>
          <w:tcPr>
            <w:tcW w:w="0" w:type="auto"/>
            <w:hideMark/>
          </w:tcPr>
          <w:p w14:paraId="78CBB25D"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0.0913</w:t>
            </w:r>
          </w:p>
        </w:tc>
        <w:tc>
          <w:tcPr>
            <w:tcW w:w="0" w:type="auto"/>
            <w:hideMark/>
          </w:tcPr>
          <w:p w14:paraId="3986998A"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0.083</w:t>
            </w:r>
          </w:p>
        </w:tc>
        <w:tc>
          <w:tcPr>
            <w:tcW w:w="0" w:type="auto"/>
          </w:tcPr>
          <w:p w14:paraId="7BBD116E"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24.989</w:t>
            </w:r>
          </w:p>
        </w:tc>
      </w:tr>
      <w:tr w:rsidR="009B5CF1" w:rsidRPr="006F538F" w14:paraId="12765EAD" w14:textId="77777777" w:rsidTr="00D97D5A">
        <w:trPr>
          <w:trHeight w:val="420"/>
          <w:jc w:val="center"/>
        </w:trPr>
        <w:tc>
          <w:tcPr>
            <w:tcW w:w="0" w:type="auto"/>
            <w:hideMark/>
          </w:tcPr>
          <w:p w14:paraId="401F6E37"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MP Elastic anisotropy</w:t>
            </w:r>
          </w:p>
        </w:tc>
        <w:tc>
          <w:tcPr>
            <w:tcW w:w="0" w:type="auto"/>
            <w:hideMark/>
          </w:tcPr>
          <w:p w14:paraId="10D4153E"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8.01</w:t>
            </w:r>
          </w:p>
        </w:tc>
        <w:tc>
          <w:tcPr>
            <w:tcW w:w="0" w:type="auto"/>
            <w:hideMark/>
          </w:tcPr>
          <w:p w14:paraId="333F962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8.04</w:t>
            </w:r>
          </w:p>
        </w:tc>
        <w:tc>
          <w:tcPr>
            <w:tcW w:w="0" w:type="auto"/>
            <w:hideMark/>
          </w:tcPr>
          <w:p w14:paraId="297063EF"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8.018</w:t>
            </w:r>
          </w:p>
        </w:tc>
        <w:tc>
          <w:tcPr>
            <w:tcW w:w="0" w:type="auto"/>
          </w:tcPr>
          <w:p w14:paraId="57B694C6"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0.087</w:t>
            </w:r>
          </w:p>
        </w:tc>
      </w:tr>
      <w:tr w:rsidR="009B5CF1" w:rsidRPr="006F538F" w14:paraId="0846B795" w14:textId="77777777" w:rsidTr="00D97D5A">
        <w:trPr>
          <w:trHeight w:val="444"/>
          <w:jc w:val="center"/>
        </w:trPr>
        <w:tc>
          <w:tcPr>
            <w:tcW w:w="0" w:type="auto"/>
            <w:hideMark/>
          </w:tcPr>
          <w:p w14:paraId="621AD828"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MP Magnetic moment</w:t>
            </w:r>
          </w:p>
        </w:tc>
        <w:tc>
          <w:tcPr>
            <w:tcW w:w="0" w:type="auto"/>
            <w:hideMark/>
          </w:tcPr>
          <w:p w14:paraId="3AE3510C"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2.55</w:t>
            </w:r>
          </w:p>
        </w:tc>
        <w:tc>
          <w:tcPr>
            <w:tcW w:w="0" w:type="auto"/>
            <w:hideMark/>
          </w:tcPr>
          <w:p w14:paraId="3DA8FD05"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2.07</w:t>
            </w:r>
          </w:p>
        </w:tc>
        <w:tc>
          <w:tcPr>
            <w:tcW w:w="0" w:type="auto"/>
            <w:hideMark/>
          </w:tcPr>
          <w:p w14:paraId="16FF837C"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2.002</w:t>
            </w:r>
          </w:p>
        </w:tc>
        <w:tc>
          <w:tcPr>
            <w:tcW w:w="0" w:type="auto"/>
          </w:tcPr>
          <w:p w14:paraId="6363D747"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13.333</w:t>
            </w:r>
          </w:p>
        </w:tc>
      </w:tr>
      <w:tr w:rsidR="009B5CF1" w:rsidRPr="006F538F" w14:paraId="4B5F8FDB" w14:textId="77777777" w:rsidTr="00D97D5A">
        <w:trPr>
          <w:trHeight w:val="444"/>
          <w:jc w:val="center"/>
        </w:trPr>
        <w:tc>
          <w:tcPr>
            <w:tcW w:w="0" w:type="auto"/>
            <w:hideMark/>
          </w:tcPr>
          <w:p w14:paraId="1BFD7B1D"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MP Shear modulus</w:t>
            </w:r>
          </w:p>
        </w:tc>
        <w:tc>
          <w:tcPr>
            <w:tcW w:w="0" w:type="auto"/>
            <w:hideMark/>
          </w:tcPr>
          <w:p w14:paraId="6668D2E9"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12.8</w:t>
            </w:r>
          </w:p>
        </w:tc>
        <w:tc>
          <w:tcPr>
            <w:tcW w:w="0" w:type="auto"/>
            <w:hideMark/>
          </w:tcPr>
          <w:p w14:paraId="5E702A81"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12.5</w:t>
            </w:r>
          </w:p>
        </w:tc>
        <w:tc>
          <w:tcPr>
            <w:tcW w:w="0" w:type="auto"/>
            <w:hideMark/>
          </w:tcPr>
          <w:p w14:paraId="101B8C5B"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 xml:space="preserve"> 11.701</w:t>
            </w:r>
          </w:p>
        </w:tc>
        <w:tc>
          <w:tcPr>
            <w:tcW w:w="0" w:type="auto"/>
          </w:tcPr>
          <w:p w14:paraId="0BE42B58"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7.502</w:t>
            </w:r>
          </w:p>
        </w:tc>
      </w:tr>
      <w:tr w:rsidR="009B5CF1" w:rsidRPr="006F538F" w14:paraId="4EDFC11A" w14:textId="77777777" w:rsidTr="00D97D5A">
        <w:trPr>
          <w:trHeight w:val="444"/>
          <w:jc w:val="center"/>
        </w:trPr>
        <w:tc>
          <w:tcPr>
            <w:tcW w:w="0" w:type="auto"/>
            <w:hideMark/>
          </w:tcPr>
          <w:p w14:paraId="2C1EA9F0"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OQMD Band gap</w:t>
            </w:r>
          </w:p>
        </w:tc>
        <w:tc>
          <w:tcPr>
            <w:tcW w:w="0" w:type="auto"/>
            <w:hideMark/>
          </w:tcPr>
          <w:p w14:paraId="2F6A2CD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0.115</w:t>
            </w:r>
          </w:p>
        </w:tc>
        <w:tc>
          <w:tcPr>
            <w:tcW w:w="0" w:type="auto"/>
            <w:hideMark/>
          </w:tcPr>
          <w:p w14:paraId="1745EC2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0.0531</w:t>
            </w:r>
          </w:p>
        </w:tc>
        <w:tc>
          <w:tcPr>
            <w:tcW w:w="0" w:type="auto"/>
            <w:hideMark/>
          </w:tcPr>
          <w:p w14:paraId="708042D1"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0.041</w:t>
            </w:r>
          </w:p>
        </w:tc>
        <w:tc>
          <w:tcPr>
            <w:tcW w:w="0" w:type="auto"/>
          </w:tcPr>
          <w:p w14:paraId="039038CD"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51.220</w:t>
            </w:r>
          </w:p>
        </w:tc>
      </w:tr>
      <w:tr w:rsidR="009B5CF1" w:rsidRPr="006F538F" w14:paraId="5E59654F" w14:textId="77777777" w:rsidTr="00D97D5A">
        <w:trPr>
          <w:trHeight w:val="444"/>
          <w:jc w:val="center"/>
        </w:trPr>
        <w:tc>
          <w:tcPr>
            <w:tcW w:w="0" w:type="auto"/>
            <w:hideMark/>
          </w:tcPr>
          <w:p w14:paraId="78FFD7DC"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OQMD Energy per atom</w:t>
            </w:r>
          </w:p>
        </w:tc>
        <w:tc>
          <w:tcPr>
            <w:tcW w:w="0" w:type="auto"/>
            <w:hideMark/>
          </w:tcPr>
          <w:p w14:paraId="0A0915D3"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0.0466</w:t>
            </w:r>
          </w:p>
        </w:tc>
        <w:tc>
          <w:tcPr>
            <w:tcW w:w="0" w:type="auto"/>
            <w:hideMark/>
          </w:tcPr>
          <w:p w14:paraId="1996FFB8"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0.0436</w:t>
            </w:r>
          </w:p>
        </w:tc>
        <w:tc>
          <w:tcPr>
            <w:tcW w:w="0" w:type="auto"/>
            <w:hideMark/>
          </w:tcPr>
          <w:p w14:paraId="50DCF4EF"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0.035</w:t>
            </w:r>
          </w:p>
        </w:tc>
        <w:tc>
          <w:tcPr>
            <w:tcW w:w="0" w:type="auto"/>
          </w:tcPr>
          <w:p w14:paraId="47AD4C6A"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22.395</w:t>
            </w:r>
          </w:p>
        </w:tc>
      </w:tr>
      <w:tr w:rsidR="009B5CF1" w:rsidRPr="006F538F" w14:paraId="7997D3A8" w14:textId="77777777" w:rsidTr="00D97D5A">
        <w:trPr>
          <w:trHeight w:val="444"/>
          <w:jc w:val="center"/>
        </w:trPr>
        <w:tc>
          <w:tcPr>
            <w:tcW w:w="0" w:type="auto"/>
            <w:hideMark/>
          </w:tcPr>
          <w:p w14:paraId="269069A2"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OQMD Formation enthalpy</w:t>
            </w:r>
          </w:p>
        </w:tc>
        <w:tc>
          <w:tcPr>
            <w:tcW w:w="0" w:type="auto"/>
            <w:hideMark/>
          </w:tcPr>
          <w:p w14:paraId="0D312ED7"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 xml:space="preserve"> 0.0471</w:t>
            </w:r>
          </w:p>
        </w:tc>
        <w:tc>
          <w:tcPr>
            <w:tcW w:w="0" w:type="auto"/>
            <w:hideMark/>
          </w:tcPr>
          <w:p w14:paraId="32DEB06B"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0.0402</w:t>
            </w:r>
          </w:p>
        </w:tc>
        <w:tc>
          <w:tcPr>
            <w:tcW w:w="0" w:type="auto"/>
            <w:hideMark/>
          </w:tcPr>
          <w:p w14:paraId="2422C932"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0.033</w:t>
            </w:r>
          </w:p>
        </w:tc>
        <w:tc>
          <w:tcPr>
            <w:tcW w:w="0" w:type="auto"/>
          </w:tcPr>
          <w:p w14:paraId="658D5236"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24.399</w:t>
            </w:r>
          </w:p>
        </w:tc>
      </w:tr>
      <w:tr w:rsidR="009B5CF1" w:rsidRPr="006F538F" w14:paraId="458BAFEE" w14:textId="77777777" w:rsidTr="00D97D5A">
        <w:trPr>
          <w:trHeight w:val="444"/>
          <w:jc w:val="center"/>
        </w:trPr>
        <w:tc>
          <w:tcPr>
            <w:tcW w:w="0" w:type="auto"/>
            <w:hideMark/>
          </w:tcPr>
          <w:p w14:paraId="509FBF67" w14:textId="77777777" w:rsidR="009B5CF1" w:rsidRPr="00A20980" w:rsidRDefault="009B5CF1" w:rsidP="00D97D5A">
            <w:pPr>
              <w:widowControl/>
              <w:jc w:val="center"/>
              <w:rPr>
                <w:rFonts w:ascii="Times New Roman" w:eastAsia="宋体" w:hAnsi="Times New Roman" w:cs="Times New Roman"/>
                <w:b/>
                <w:bCs/>
                <w:kern w:val="0"/>
                <w:sz w:val="18"/>
                <w:szCs w:val="18"/>
              </w:rPr>
            </w:pPr>
            <w:r w:rsidRPr="00A20980">
              <w:rPr>
                <w:rFonts w:ascii="Times New Roman" w:eastAsia="宋体" w:hAnsi="Times New Roman" w:cs="Times New Roman"/>
                <w:b/>
                <w:bCs/>
                <w:color w:val="000000"/>
                <w:sz w:val="18"/>
                <w:szCs w:val="18"/>
              </w:rPr>
              <w:t>OQMD Volume per atom</w:t>
            </w:r>
          </w:p>
        </w:tc>
        <w:tc>
          <w:tcPr>
            <w:tcW w:w="0" w:type="auto"/>
            <w:hideMark/>
          </w:tcPr>
          <w:p w14:paraId="1B7EB780"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0.365</w:t>
            </w:r>
          </w:p>
        </w:tc>
        <w:tc>
          <w:tcPr>
            <w:tcW w:w="0" w:type="auto"/>
            <w:hideMark/>
          </w:tcPr>
          <w:p w14:paraId="67525E3F"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sz w:val="18"/>
                <w:szCs w:val="18"/>
              </w:rPr>
              <w:t>0.345</w:t>
            </w:r>
          </w:p>
        </w:tc>
        <w:tc>
          <w:tcPr>
            <w:tcW w:w="0" w:type="auto"/>
            <w:hideMark/>
          </w:tcPr>
          <w:p w14:paraId="5DF6924B" w14:textId="77777777" w:rsidR="009B5CF1" w:rsidRPr="00A20980" w:rsidRDefault="009B5CF1" w:rsidP="00D97D5A">
            <w:pPr>
              <w:widowControl/>
              <w:jc w:val="center"/>
              <w:rPr>
                <w:rFonts w:ascii="Times New Roman" w:eastAsia="宋体" w:hAnsi="Times New Roman" w:cs="Times New Roman"/>
                <w:kern w:val="0"/>
                <w:sz w:val="18"/>
                <w:szCs w:val="18"/>
              </w:rPr>
            </w:pPr>
            <w:r w:rsidRPr="00A20980">
              <w:rPr>
                <w:rFonts w:ascii="Times New Roman" w:eastAsia="宋体" w:hAnsi="Times New Roman" w:cs="Times New Roman"/>
                <w:color w:val="000000"/>
                <w:kern w:val="24"/>
                <w:sz w:val="18"/>
                <w:szCs w:val="18"/>
              </w:rPr>
              <w:t>0.299</w:t>
            </w:r>
          </w:p>
        </w:tc>
        <w:tc>
          <w:tcPr>
            <w:tcW w:w="0" w:type="auto"/>
            <w:hideMark/>
          </w:tcPr>
          <w:p w14:paraId="5757274E" w14:textId="77777777" w:rsidR="009B5CF1" w:rsidRPr="00A20980" w:rsidRDefault="009B5CF1" w:rsidP="00D97D5A">
            <w:pPr>
              <w:widowControl/>
              <w:jc w:val="center"/>
              <w:rPr>
                <w:rFonts w:ascii="Times New Roman" w:eastAsia="宋体" w:hAnsi="Times New Roman" w:cs="Times New Roman"/>
                <w:kern w:val="0"/>
                <w:sz w:val="18"/>
                <w:szCs w:val="18"/>
              </w:rPr>
            </w:pPr>
            <w:r w:rsidRPr="006F538F">
              <w:rPr>
                <w:rFonts w:ascii="Times New Roman" w:eastAsia="宋体" w:hAnsi="Times New Roman" w:cs="Times New Roman"/>
                <w:color w:val="000000" w:themeColor="text1"/>
                <w:kern w:val="24"/>
                <w:sz w:val="18"/>
                <w:szCs w:val="18"/>
              </w:rPr>
              <w:t>15.775</w:t>
            </w:r>
          </w:p>
        </w:tc>
      </w:tr>
    </w:tbl>
    <w:p w14:paraId="1AE91A13" w14:textId="77777777" w:rsidR="009B5CF1" w:rsidRPr="005018ED" w:rsidRDefault="009B5CF1" w:rsidP="009B5CF1">
      <w:pPr>
        <w:jc w:val="center"/>
        <w:rPr>
          <w:rFonts w:ascii="Times New Roman" w:eastAsia="宋体" w:hAnsi="Times New Roman" w:cs="Times New Roman"/>
          <w:color w:val="361DEB"/>
          <w:sz w:val="18"/>
          <w:szCs w:val="18"/>
        </w:rPr>
      </w:pPr>
      <w:r w:rsidRPr="005018ED">
        <w:rPr>
          <w:rFonts w:ascii="Times New Roman" w:eastAsia="宋体" w:hAnsi="Times New Roman" w:cs="Times New Roman"/>
          <w:color w:val="361DEB"/>
          <w:sz w:val="18"/>
          <w:szCs w:val="18"/>
        </w:rPr>
        <w:lastRenderedPageBreak/>
        <w:t xml:space="preserve">Table 2 presents a comparison of the Mean Absolute Error (MAE) on Benchmark datasets between the pre-fusion LSTM, DCNN, and L-G-DCNN. The "MAE decline percentage %" showcases the decrease in MAE of L-G-DCNN relative to the average MAE of LSTM+DCNN, effectively demonstrating the advantage of the fusion strategy employed by L-G-DCNN. These models are compared on a held-out test dataset. All models are evaluated using the same training, validation, and test </w:t>
      </w:r>
      <w:r>
        <w:rPr>
          <w:rFonts w:ascii="Times New Roman" w:eastAsia="宋体" w:hAnsi="Times New Roman" w:cs="Times New Roman" w:hint="eastAsia"/>
          <w:color w:val="361DEB"/>
          <w:sz w:val="18"/>
          <w:szCs w:val="18"/>
        </w:rPr>
        <w:t>data</w:t>
      </w:r>
      <w:r w:rsidRPr="005018ED">
        <w:rPr>
          <w:rFonts w:ascii="Times New Roman" w:eastAsia="宋体" w:hAnsi="Times New Roman" w:cs="Times New Roman"/>
          <w:color w:val="361DEB"/>
          <w:sz w:val="18"/>
          <w:szCs w:val="18"/>
        </w:rPr>
        <w:t>sets.</w:t>
      </w:r>
    </w:p>
    <w:p w14:paraId="197BF5C0" w14:textId="60ABFF49" w:rsidR="0029584C" w:rsidRPr="00EC6A3A" w:rsidRDefault="009B5CF1" w:rsidP="00A5077B">
      <w:pPr>
        <w:rPr>
          <w:rFonts w:ascii="Times New Roman" w:eastAsia="宋体" w:hAnsi="Times New Roman" w:cs="Times New Roman"/>
          <w:b/>
          <w:bCs/>
          <w:u w:val="single"/>
        </w:rPr>
      </w:pPr>
      <w:r>
        <w:rPr>
          <w:rFonts w:ascii="Times New Roman" w:eastAsia="宋体" w:hAnsi="Times New Roman" w:cs="Times New Roman"/>
          <w:b/>
          <w:bCs/>
          <w:u w:val="single"/>
        </w:rPr>
        <w:t>5</w:t>
      </w:r>
      <w:r w:rsidR="00A5077B" w:rsidRPr="00EC6A3A">
        <w:rPr>
          <w:rFonts w:ascii="Times New Roman" w:eastAsia="宋体" w:hAnsi="Times New Roman" w:cs="Times New Roman"/>
          <w:b/>
          <w:bCs/>
          <w:u w:val="single"/>
        </w:rPr>
        <w:t xml:space="preserve">. </w:t>
      </w:r>
      <w:r w:rsidR="00A5077B" w:rsidRPr="00EC6A3A">
        <w:rPr>
          <w:rFonts w:ascii="Times New Roman" w:eastAsia="宋体" w:hAnsi="Times New Roman" w:cs="Times New Roman"/>
          <w:u w:val="single"/>
        </w:rPr>
        <w:t>I would suggest creating a table that gives a nice overview of the different architectures used, which possibly could be included in Figure 1.</w:t>
      </w:r>
    </w:p>
    <w:p w14:paraId="3D50FA8D" w14:textId="77777777" w:rsidR="00A5077B" w:rsidRPr="00A5077B" w:rsidRDefault="00A5077B" w:rsidP="00A5077B">
      <w:pPr>
        <w:rPr>
          <w:rFonts w:ascii="Times New Roman" w:eastAsia="宋体" w:hAnsi="Times New Roman" w:cs="Times New Roman"/>
          <w:b/>
          <w:bCs/>
        </w:rPr>
      </w:pPr>
    </w:p>
    <w:p w14:paraId="58661A4A" w14:textId="2445D33D" w:rsidR="00AE39D1" w:rsidRPr="005018ED" w:rsidRDefault="007B5831" w:rsidP="002B7D78">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002702B6">
        <w:rPr>
          <w:rFonts w:ascii="Times New Roman" w:eastAsia="宋体" w:hAnsi="Times New Roman" w:cs="Times New Roman"/>
          <w:b/>
          <w:bCs/>
          <w:color w:val="000000" w:themeColor="text1"/>
        </w:rPr>
        <w:t xml:space="preserve"> </w:t>
      </w:r>
      <w:r w:rsidR="002702B6" w:rsidRPr="005018ED">
        <w:rPr>
          <w:rFonts w:ascii="Times New Roman" w:eastAsia="宋体" w:hAnsi="Times New Roman" w:cs="Times New Roman"/>
          <w:color w:val="361DEB"/>
        </w:rPr>
        <w:t xml:space="preserve">We thank the referee for this good question. </w:t>
      </w:r>
      <w:r w:rsidR="00AE39D1" w:rsidRPr="005018ED">
        <w:rPr>
          <w:rFonts w:ascii="Times New Roman" w:eastAsia="宋体" w:hAnsi="Times New Roman" w:cs="Times New Roman"/>
          <w:color w:val="361DEB"/>
        </w:rPr>
        <w:t xml:space="preserve">We fully acknowledge the importance of clearly outlining different architectures, as this will help readers better understand our research. We conducted more in-depth literature research and carried out a comprehensive model evaluation on the </w:t>
      </w:r>
      <w:proofErr w:type="spellStart"/>
      <w:r w:rsidR="00AE39D1" w:rsidRPr="005018ED">
        <w:rPr>
          <w:rFonts w:ascii="Times New Roman" w:eastAsia="宋体" w:hAnsi="Times New Roman" w:cs="Times New Roman"/>
          <w:color w:val="361DEB"/>
        </w:rPr>
        <w:t>matbench</w:t>
      </w:r>
      <w:proofErr w:type="spellEnd"/>
      <w:r w:rsidR="00AE39D1" w:rsidRPr="005018ED">
        <w:rPr>
          <w:rFonts w:ascii="Times New Roman" w:eastAsia="宋体" w:hAnsi="Times New Roman" w:cs="Times New Roman"/>
          <w:color w:val="361DEB"/>
        </w:rPr>
        <w:t xml:space="preserve"> official website. Currently, models that only use composition information without manual feature engineering, in chronological order, mainly include </w:t>
      </w:r>
      <w:proofErr w:type="spellStart"/>
      <w:r w:rsidR="00AE39D1" w:rsidRPr="005018ED">
        <w:rPr>
          <w:rFonts w:ascii="Times New Roman" w:eastAsia="宋体" w:hAnsi="Times New Roman" w:cs="Times New Roman"/>
          <w:color w:val="361DEB"/>
        </w:rPr>
        <w:t>Crabnet</w:t>
      </w:r>
      <w:proofErr w:type="spellEnd"/>
      <w:r w:rsidR="00AE39D1" w:rsidRPr="005018ED">
        <w:rPr>
          <w:rFonts w:ascii="Times New Roman" w:eastAsia="宋体" w:hAnsi="Times New Roman" w:cs="Times New Roman"/>
          <w:color w:val="361DEB"/>
        </w:rPr>
        <w:t xml:space="preserve"> (2021)</w:t>
      </w:r>
      <w:r w:rsidR="000E6E72">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&lt;EndNote&gt;&lt;Cite&gt;&lt;Author&gt;Wang&lt;/Author&gt;&lt;Year&gt;2021&lt;/Year&gt;&lt;RecNum&gt;50&lt;/RecNum&gt;&lt;DisplayText&gt;&lt;style face="superscript"&gt;10&lt;/style&gt;&lt;/DisplayText&gt;&lt;record&gt;&lt;rec-number&gt;50&lt;/rec-number&gt;&lt;foreign-keys&gt;&lt;key app="EN" db-id="vdtxztv0x9twabe9rs9vawsbd2t5xpdp5ra0" timestamp="1704172260"&gt;50&lt;/key&gt;&lt;/foreign-keys&gt;&lt;ref-type name="Journal Article"&gt;17&lt;/ref-type&gt;&lt;contributors&gt;&lt;authors&gt;&lt;author&gt;Wang, Anthony Yu-Tung&lt;/author&gt;&lt;author&gt;Kauwe, Steven K.&lt;/author&gt;&lt;author&gt;Murdock, Ryan J.&lt;/author&gt;&lt;author&gt;Sparks, Taylor D.&lt;/author&gt;&lt;/authors&gt;&lt;/contributors&gt;&lt;titles&gt;&lt;title&gt;Compositionally restricted attention-based network for materials property predictions&lt;/title&gt;&lt;secondary-title&gt;npj Computational Materials&lt;/secondary-title&gt;&lt;/titles&gt;&lt;periodical&gt;&lt;full-title&gt;npj Computational Materials&lt;/full-title&gt;&lt;/periodical&gt;&lt;pages&gt;77&lt;/pages&gt;&lt;volume&gt;7&lt;/volume&gt;&lt;number&gt;1&lt;/number&gt;&lt;dates&gt;&lt;year&gt;2021&lt;/year&gt;&lt;pub-dates&gt;&lt;date&gt;2021/05/28&lt;/date&gt;&lt;/pub-dates&gt;&lt;/dates&gt;&lt;isbn&gt;2057-3960&lt;/isbn&gt;&lt;urls&gt;&lt;related-urls&gt;&lt;url&gt;https://doi.org/10.1038/s41524-021-00545-1&lt;/url&gt;&lt;/related-urls&gt;&lt;/urls&gt;&lt;electronic-resource-num&gt;10.1038/s41524-021-00545-1&lt;/electronic-resource-num&gt;&lt;/record&gt;&lt;/Cite&gt;&lt;/EndNote&gt;</w:instrText>
      </w:r>
      <w:r w:rsidR="000E6E72">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10</w:t>
      </w:r>
      <w:r w:rsidR="000E6E72">
        <w:rPr>
          <w:rFonts w:ascii="Times New Roman" w:eastAsia="宋体" w:hAnsi="Times New Roman" w:cs="Times New Roman"/>
          <w:color w:val="361DEB"/>
        </w:rPr>
        <w:fldChar w:fldCharType="end"/>
      </w:r>
      <w:r w:rsidR="00AE39D1" w:rsidRPr="005018ED">
        <w:rPr>
          <w:rFonts w:ascii="Times New Roman" w:eastAsia="宋体" w:hAnsi="Times New Roman" w:cs="Times New Roman"/>
          <w:color w:val="361DEB"/>
        </w:rPr>
        <w:t xml:space="preserve"> and Finder (2022)</w:t>
      </w:r>
      <w:r w:rsidR="00A703A3">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&lt;EndNote&gt;&lt;Cite&gt;&lt;Author&gt;Ihalage&lt;/Author&gt;&lt;Year&gt;2022&lt;/Year&gt;&lt;RecNum&gt;23&lt;/RecNum&gt;&lt;DisplayText&gt;&lt;style face="superscript"&gt;11&lt;/style&gt;&lt;/DisplayText&gt;&lt;record&gt;&lt;rec-number&gt;23&lt;/rec-number&gt;&lt;foreign-keys&gt;&lt;key app="EN" db-id="vdtxztv0x9twabe9rs9vawsbd2t5xpdp5ra0" timestamp="1703655751"&gt;23&lt;/key&gt;&lt;/foreign-keys&gt;&lt;ref-type name="Journal Article"&gt;17&lt;/ref-type&gt;&lt;contributors&gt;&lt;authors&gt;&lt;author&gt;Ihalage, Achintha&lt;/author&gt;&lt;author&gt;Hao, Yang&lt;/author&gt;&lt;/authors&gt;&lt;/contributors&gt;&lt;titles&gt;&lt;title&gt;Formula Graph Self-Attention Network for Representation-Domain Independent Materials Discovery&lt;/title&gt;&lt;secondary-title&gt;Advanced Science&lt;/secondary-title&gt;&lt;/titles&gt;&lt;periodical&gt;&lt;full-title&gt;Advanced Science&lt;/full-title&gt;&lt;/periodical&gt;&lt;pages&gt;2200164&lt;/pages&gt;&lt;volume&gt;9&lt;/volume&gt;&lt;number&gt;18&lt;/number&gt;&lt;keywords&gt;&lt;keyword&gt;attention&lt;/keyword&gt;&lt;keyword&gt;epsilon-near-zero&lt;/keyword&gt;&lt;keyword&gt;graph-network&lt;/keyword&gt;&lt;keyword&gt;machine-learning&lt;/keyword&gt;&lt;keyword&gt;materials-informatics&lt;/keyword&gt;&lt;/keywords&gt;&lt;dates&gt;&lt;year&gt;2022&lt;/year&gt;&lt;pub-dates&gt;&lt;date&gt;2022/06/01&lt;/date&gt;&lt;/pub-dates&gt;&lt;/dates&gt;&lt;publisher&gt;John Wiley &amp;amp; Sons, Ltd&lt;/publisher&gt;&lt;isbn&gt;2198-3844&lt;/isbn&gt;&lt;urls&gt;&lt;related-urls&gt;&lt;url&gt;https://doi.org/10.1002/advs.202200164&lt;/url&gt;&lt;/related-urls&gt;&lt;/urls&gt;&lt;electronic-resource-num&gt;https://doi.org/10.1002/advs.202200164&lt;/electronic-resource-num&gt;&lt;access-date&gt;2023/12/26&lt;/access-date&gt;&lt;/record&gt;&lt;/Cite&gt;&lt;/EndNote&gt;</w:instrText>
      </w:r>
      <w:r w:rsidR="00A703A3">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11</w:t>
      </w:r>
      <w:r w:rsidR="00A703A3">
        <w:rPr>
          <w:rFonts w:ascii="Times New Roman" w:eastAsia="宋体" w:hAnsi="Times New Roman" w:cs="Times New Roman"/>
          <w:color w:val="361DEB"/>
        </w:rPr>
        <w:fldChar w:fldCharType="end"/>
      </w:r>
      <w:r w:rsidR="00AE39D1" w:rsidRPr="005018ED">
        <w:rPr>
          <w:rFonts w:ascii="Times New Roman" w:eastAsia="宋体" w:hAnsi="Times New Roman" w:cs="Times New Roman"/>
          <w:color w:val="361DEB"/>
        </w:rPr>
        <w:t>. Based on this, we created Table 1, which details the parameter comparison of the models:</w:t>
      </w:r>
    </w:p>
    <w:p w14:paraId="7D51B29E" w14:textId="18E421F5" w:rsidR="002B7D78" w:rsidRPr="005018ED" w:rsidRDefault="002B7D78" w:rsidP="002B7D78">
      <w:pPr>
        <w:rPr>
          <w:rFonts w:ascii="Times New Roman" w:eastAsia="宋体" w:hAnsi="Times New Roman" w:cs="Times New Roman"/>
          <w:color w:val="361DEB"/>
        </w:rPr>
      </w:pPr>
      <w:r w:rsidRPr="005018ED">
        <w:rPr>
          <w:rFonts w:ascii="Times New Roman" w:eastAsia="宋体" w:hAnsi="Times New Roman" w:cs="Times New Roman"/>
          <w:color w:val="361DEB"/>
        </w:rPr>
        <w:t xml:space="preserve">1. </w:t>
      </w:r>
      <w:r w:rsidR="00AE39D1" w:rsidRPr="005018ED">
        <w:rPr>
          <w:rFonts w:ascii="Times New Roman" w:eastAsia="宋体" w:hAnsi="Times New Roman" w:cs="Times New Roman"/>
          <w:color w:val="361DEB"/>
        </w:rPr>
        <w:t>L-GDCNN based on the fusion architecture, our latest composition-only model proposal.</w:t>
      </w:r>
    </w:p>
    <w:p w14:paraId="528347CF" w14:textId="1260DDFD" w:rsidR="00AE39D1" w:rsidRPr="005018ED" w:rsidRDefault="002B7D78" w:rsidP="002B7D78">
      <w:pPr>
        <w:rPr>
          <w:rFonts w:ascii="Times New Roman" w:eastAsia="宋体" w:hAnsi="Times New Roman" w:cs="Times New Roman"/>
          <w:color w:val="361DEB"/>
        </w:rPr>
      </w:pPr>
      <w:r w:rsidRPr="005018ED">
        <w:rPr>
          <w:rFonts w:ascii="Times New Roman" w:eastAsia="宋体" w:hAnsi="Times New Roman" w:cs="Times New Roman"/>
          <w:color w:val="361DEB"/>
        </w:rPr>
        <w:t xml:space="preserve">2. </w:t>
      </w:r>
      <w:proofErr w:type="spellStart"/>
      <w:r w:rsidR="00AE39D1" w:rsidRPr="005018ED">
        <w:rPr>
          <w:rFonts w:ascii="Times New Roman" w:eastAsia="宋体" w:hAnsi="Times New Roman" w:cs="Times New Roman"/>
          <w:color w:val="361DEB"/>
        </w:rPr>
        <w:t>CrabNet</w:t>
      </w:r>
      <w:proofErr w:type="spellEnd"/>
      <w:r w:rsidR="00AE39D1" w:rsidRPr="005018ED">
        <w:rPr>
          <w:rFonts w:ascii="Times New Roman" w:eastAsia="宋体" w:hAnsi="Times New Roman" w:cs="Times New Roman"/>
          <w:color w:val="361DEB"/>
        </w:rPr>
        <w:t xml:space="preserve"> based on the Transformer</w:t>
      </w:r>
      <w:r w:rsidR="00A703A3">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&lt;EndNote&gt;&lt;Cite&gt;&lt;Author&gt;Vaswani&lt;/Author&gt;&lt;Year&gt;2017&lt;/Year&gt;&lt;RecNum&gt;66&lt;/RecNum&gt;&lt;DisplayText&gt;&lt;style face="superscript"&gt;5&lt;/style&gt;&lt;/DisplayText&gt;&lt;record&gt;&lt;rec-number&gt;66&lt;/rec-number&gt;&lt;foreign-keys&gt;&lt;key app="EN" db-id="vdtxztv0x9twabe9rs9vawsbd2t5xpdp5ra0" timestamp="1704602960"&gt;66&lt;/key&gt;&lt;/foreign-keys&gt;&lt;ref-type name="Conference Proceedings"&gt;10&lt;/ref-type&gt;&lt;contributors&gt;&lt;authors&gt;&lt;author&gt;Vaswani, Ashish&lt;/author&gt;&lt;author&gt;Shazeer, Noam M.&lt;/author&gt;&lt;author&gt;Parmar, Niki&lt;/author&gt;&lt;author&gt;Uszkoreit, Jakob&lt;/author&gt;&lt;author&gt;Jones, Llion&lt;/author&gt;&lt;author&gt;Gomez, Aidan N.&lt;/author&gt;&lt;author&gt;Kaiser, Lukasz&lt;/author&gt;&lt;author&gt;Polosukhin, Illia&lt;/author&gt;&lt;/authors&gt;&lt;/contributors&gt;&lt;titles&gt;&lt;title&gt;Attention is All you Need&lt;/title&gt;&lt;secondary-title&gt;Neural Information Processing Systems&lt;/secondary-title&gt;&lt;/titles&gt;&lt;dates&gt;&lt;year&gt;2017&lt;/year&gt;&lt;/dates&gt;&lt;urls&gt;&lt;/urls&gt;&lt;/record&gt;&lt;/Cite&gt;&lt;/EndNote&gt;</w:instrText>
      </w:r>
      <w:r w:rsidR="00A703A3">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5</w:t>
      </w:r>
      <w:r w:rsidR="00A703A3">
        <w:rPr>
          <w:rFonts w:ascii="Times New Roman" w:eastAsia="宋体" w:hAnsi="Times New Roman" w:cs="Times New Roman"/>
          <w:color w:val="361DEB"/>
        </w:rPr>
        <w:fldChar w:fldCharType="end"/>
      </w:r>
      <w:r w:rsidR="00AE39D1" w:rsidRPr="005018ED">
        <w:rPr>
          <w:rFonts w:ascii="Times New Roman" w:eastAsia="宋体" w:hAnsi="Times New Roman" w:cs="Times New Roman"/>
          <w:color w:val="361DEB"/>
        </w:rPr>
        <w:t xml:space="preserve"> architecture, a composition-only model proposed in 2021.</w:t>
      </w:r>
    </w:p>
    <w:p w14:paraId="678B4A94" w14:textId="3E379A34" w:rsidR="00F049C8" w:rsidRDefault="002B7D78" w:rsidP="00C26070">
      <w:pPr>
        <w:rPr>
          <w:rFonts w:ascii="Times New Roman" w:eastAsia="宋体" w:hAnsi="Times New Roman" w:cs="Times New Roman"/>
          <w:color w:val="361DEB"/>
        </w:rPr>
      </w:pPr>
      <w:r w:rsidRPr="005018ED">
        <w:rPr>
          <w:rFonts w:ascii="Times New Roman" w:eastAsia="宋体" w:hAnsi="Times New Roman" w:cs="Times New Roman"/>
          <w:color w:val="361DEB"/>
        </w:rPr>
        <w:t xml:space="preserve">3. </w:t>
      </w:r>
      <w:r w:rsidR="00BC63A3" w:rsidRPr="005018ED">
        <w:rPr>
          <w:rFonts w:ascii="Times New Roman" w:eastAsia="宋体" w:hAnsi="Times New Roman" w:cs="Times New Roman"/>
          <w:color w:val="361DEB"/>
        </w:rPr>
        <w:t>Finder based on the Graph Neural Network</w:t>
      </w:r>
      <w:r w:rsidR="005A6B7E">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&lt;EndNote&gt;&lt;Cite&gt;&lt;Author&gt;Scarselli&lt;/Author&gt;&lt;Year&gt;2009&lt;/Year&gt;&lt;RecNum&gt;220&lt;/RecNum&gt;&lt;DisplayText&gt;&lt;style face="superscript"&gt;14&lt;/style&gt;&lt;/DisplayText&gt;&lt;record&gt;&lt;rec-number&gt;220&lt;/rec-number&gt;&lt;foreign-keys&gt;&lt;key app="EN" db-id="vdtxztv0x9twabe9rs9vawsbd2t5xpdp5ra0" timestamp="1716993190"&gt;220&lt;/key&gt;&lt;/foreign-keys&gt;&lt;ref-type name="Journal Article"&gt;17&lt;/ref-type&gt;&lt;contributors&gt;&lt;authors&gt;&lt;author&gt;F. Scarselli&lt;/author&gt;&lt;author&gt;M. Gori&lt;/author&gt;&lt;author&gt;A. C. Tsoi&lt;/author&gt;&lt;author&gt;M. Hagenbuchner&lt;/author&gt;&lt;author&gt;G. Monfardini&lt;/author&gt;&lt;/authors&gt;&lt;/contributors&gt;&lt;titles&gt;&lt;title&gt;The Graph Neural Network Model&lt;/title&gt;&lt;secondary-title&gt;IEEE Transactions on Neural Networks&lt;/secondary-title&gt;&lt;/titles&gt;&lt;periodical&gt;&lt;full-title&gt;IEEE Transactions on Neural Networks&lt;/full-title&gt;&lt;/periodical&gt;&lt;pages&gt;61-80&lt;/pages&gt;&lt;volume&gt;20&lt;/volume&gt;&lt;number&gt;1&lt;/number&gt;&lt;dates&gt;&lt;year&gt;2009&lt;/year&gt;&lt;/dates&gt;&lt;isbn&gt;1941-0093&lt;/isbn&gt;&lt;urls&gt;&lt;/urls&gt;&lt;electronic-resource-num&gt;10.1109/TNN.2008.2005605&lt;/electronic-resource-num&gt;&lt;/record&gt;&lt;/Cite&gt;&lt;/EndNote&gt;</w:instrText>
      </w:r>
      <w:r w:rsidR="005A6B7E">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14</w:t>
      </w:r>
      <w:r w:rsidR="005A6B7E">
        <w:rPr>
          <w:rFonts w:ascii="Times New Roman" w:eastAsia="宋体" w:hAnsi="Times New Roman" w:cs="Times New Roman"/>
          <w:color w:val="361DEB"/>
        </w:rPr>
        <w:fldChar w:fldCharType="end"/>
      </w:r>
      <w:r w:rsidR="00BC63A3" w:rsidRPr="005018ED">
        <w:rPr>
          <w:rFonts w:ascii="Times New Roman" w:eastAsia="宋体" w:hAnsi="Times New Roman" w:cs="Times New Roman"/>
          <w:color w:val="361DEB"/>
        </w:rPr>
        <w:t xml:space="preserve"> (GNN) architecture, a composition-only model proposed in 2022.</w:t>
      </w:r>
      <w:r w:rsidR="00C26070">
        <w:rPr>
          <w:rFonts w:ascii="Times New Roman" w:eastAsia="宋体" w:hAnsi="Times New Roman" w:cs="Times New Roman" w:hint="eastAsia"/>
          <w:color w:val="361DEB"/>
        </w:rPr>
        <w:t xml:space="preserve"> </w:t>
      </w:r>
      <w:r w:rsidR="00F049C8" w:rsidRPr="00F049C8">
        <w:rPr>
          <w:rFonts w:ascii="Times New Roman" w:eastAsia="宋体" w:hAnsi="Times New Roman" w:cs="Times New Roman"/>
          <w:color w:val="361DEB"/>
        </w:rPr>
        <w:t xml:space="preserve">In Figure </w:t>
      </w:r>
      <w:r w:rsidR="002C4424">
        <w:rPr>
          <w:rFonts w:ascii="Times New Roman" w:eastAsia="宋体" w:hAnsi="Times New Roman" w:cs="Times New Roman"/>
          <w:color w:val="361DEB"/>
        </w:rPr>
        <w:t>13</w:t>
      </w:r>
      <w:r w:rsidR="00F049C8" w:rsidRPr="00F049C8">
        <w:rPr>
          <w:rFonts w:ascii="Times New Roman" w:eastAsia="宋体" w:hAnsi="Times New Roman" w:cs="Times New Roman"/>
          <w:color w:val="361DEB"/>
        </w:rPr>
        <w:t xml:space="preserve">, we compared the architectures of three models. </w:t>
      </w:r>
    </w:p>
    <w:p w14:paraId="55DC5B44" w14:textId="11C6FEA3" w:rsidR="002049E4" w:rsidRPr="00F049C8" w:rsidRDefault="000638AC" w:rsidP="00F049C8">
      <w:pPr>
        <w:pStyle w:val="a3"/>
        <w:numPr>
          <w:ilvl w:val="0"/>
          <w:numId w:val="11"/>
        </w:numPr>
        <w:ind w:firstLineChars="0"/>
        <w:rPr>
          <w:rFonts w:ascii="Times New Roman" w:eastAsia="宋体" w:hAnsi="Times New Roman" w:cs="Times New Roman"/>
          <w:color w:val="361DEB"/>
        </w:rPr>
      </w:pPr>
      <w:r w:rsidRPr="00F049C8">
        <w:rPr>
          <w:rFonts w:ascii="Times New Roman" w:eastAsia="宋体" w:hAnsi="Times New Roman" w:cs="Times New Roman"/>
          <w:color w:val="361DEB"/>
        </w:rPr>
        <w:t xml:space="preserve">The </w:t>
      </w:r>
      <w:proofErr w:type="spellStart"/>
      <w:r w:rsidRPr="00F049C8">
        <w:rPr>
          <w:rFonts w:ascii="Times New Roman" w:eastAsia="宋体" w:hAnsi="Times New Roman" w:cs="Times New Roman"/>
          <w:color w:val="361DEB"/>
        </w:rPr>
        <w:t>CrabNet</w:t>
      </w:r>
      <w:proofErr w:type="spellEnd"/>
      <w:r w:rsidRPr="00F049C8">
        <w:rPr>
          <w:rFonts w:ascii="Times New Roman" w:eastAsia="宋体" w:hAnsi="Times New Roman" w:cs="Times New Roman"/>
          <w:color w:val="361DEB"/>
        </w:rPr>
        <w:t xml:space="preserve"> architecture, as depicted in Figure </w:t>
      </w:r>
      <w:r w:rsidR="002C4424">
        <w:rPr>
          <w:rFonts w:ascii="Times New Roman" w:eastAsia="宋体" w:hAnsi="Times New Roman" w:cs="Times New Roman"/>
          <w:color w:val="361DEB"/>
        </w:rPr>
        <w:t>13</w:t>
      </w:r>
      <w:r w:rsidRPr="00F049C8">
        <w:rPr>
          <w:rFonts w:ascii="Times New Roman" w:eastAsia="宋体" w:hAnsi="Times New Roman" w:cs="Times New Roman"/>
          <w:color w:val="361DEB"/>
        </w:rPr>
        <w:t>(a), involves several components, including the input EDM, self-attention layers, updated and final element representations (EDM′ and EDM″), residual network, and the final model output. The calculation steps for element contributions and prediction of targets and uncertainties are also outlined. After the Transformer encoder updates the element representations, each EDM″ passes through a fully connected residual network, transforming the EDMs into the shape (</w:t>
      </w:r>
      <w:proofErr w:type="spellStart"/>
      <w:r w:rsidRPr="00F049C8">
        <w:rPr>
          <w:rFonts w:ascii="Times New Roman" w:eastAsia="宋体" w:hAnsi="Times New Roman" w:cs="Times New Roman"/>
          <w:color w:val="361DEB"/>
        </w:rPr>
        <w:t>nelements</w:t>
      </w:r>
      <w:proofErr w:type="spellEnd"/>
      <w:r w:rsidRPr="00F049C8">
        <w:rPr>
          <w:rFonts w:ascii="Times New Roman" w:eastAsia="宋体" w:hAnsi="Times New Roman" w:cs="Times New Roman"/>
          <w:color w:val="361DEB"/>
        </w:rPr>
        <w:t xml:space="preserve">, </w:t>
      </w:r>
      <w:proofErr w:type="spellStart"/>
      <w:r w:rsidRPr="00F049C8">
        <w:rPr>
          <w:rFonts w:ascii="Times New Roman" w:eastAsia="宋体" w:hAnsi="Times New Roman" w:cs="Times New Roman"/>
          <w:color w:val="361DEB"/>
        </w:rPr>
        <w:t>nelements</w:t>
      </w:r>
      <w:proofErr w:type="spellEnd"/>
      <w:r w:rsidRPr="00F049C8">
        <w:rPr>
          <w:rFonts w:ascii="Times New Roman" w:eastAsia="宋体" w:hAnsi="Times New Roman" w:cs="Times New Roman"/>
          <w:color w:val="361DEB"/>
        </w:rPr>
        <w:t xml:space="preserve">, 3). The final three vectors, namely element-proto-contributions </w:t>
      </w:r>
      <w:r w:rsidRPr="00F049C8">
        <w:rPr>
          <w:rFonts w:ascii="Cambria Math" w:eastAsia="宋体" w:hAnsi="Cambria Math" w:cs="Cambria Math"/>
          <w:color w:val="361DEB"/>
        </w:rPr>
        <w:t>𝑝</w:t>
      </w:r>
      <w:r w:rsidRPr="00F049C8">
        <w:rPr>
          <w:rFonts w:ascii="Times New Roman" w:eastAsia="宋体" w:hAnsi="Times New Roman" w:cs="Times New Roman"/>
          <w:color w:val="361DEB"/>
        </w:rPr>
        <w:t xml:space="preserve">′, element-uncertainties </w:t>
      </w:r>
      <w:r w:rsidRPr="00F049C8">
        <w:rPr>
          <w:rFonts w:ascii="Cambria Math" w:eastAsia="宋体" w:hAnsi="Cambria Math" w:cs="Cambria Math"/>
          <w:color w:val="361DEB"/>
        </w:rPr>
        <w:t>𝑢</w:t>
      </w:r>
      <w:r w:rsidRPr="00F049C8">
        <w:rPr>
          <w:rFonts w:ascii="Times New Roman" w:eastAsia="宋体" w:hAnsi="Times New Roman" w:cs="Times New Roman"/>
          <w:color w:val="361DEB"/>
        </w:rPr>
        <w:t xml:space="preserve">′, and element-logits, are defined. The element scaling factor s is obtained by applying the sigmoid function to the element-logits. The element-contributions are then derived by multiplying the element-proto-contributions </w:t>
      </w:r>
      <w:r w:rsidRPr="00F049C8">
        <w:rPr>
          <w:rFonts w:ascii="Cambria Math" w:eastAsia="宋体" w:hAnsi="Cambria Math" w:cs="Cambria Math"/>
          <w:color w:val="361DEB"/>
        </w:rPr>
        <w:t>𝑝</w:t>
      </w:r>
      <w:r w:rsidRPr="00F049C8">
        <w:rPr>
          <w:rFonts w:ascii="Times New Roman" w:eastAsia="宋体" w:hAnsi="Times New Roman" w:cs="Times New Roman"/>
          <w:color w:val="361DEB"/>
        </w:rPr>
        <w:t xml:space="preserve">′ by their respective scaling factor s, resulting in element contributions </w:t>
      </w:r>
      <w:r w:rsidRPr="00F049C8">
        <w:rPr>
          <w:rFonts w:ascii="Cambria Math" w:eastAsia="宋体" w:hAnsi="Cambria Math" w:cs="Cambria Math"/>
          <w:color w:val="361DEB"/>
        </w:rPr>
        <w:t>𝑦</w:t>
      </w:r>
      <w:r w:rsidRPr="00F049C8">
        <w:rPr>
          <w:rFonts w:ascii="Times New Roman" w:eastAsia="宋体" w:hAnsi="Times New Roman" w:cs="Times New Roman"/>
          <w:color w:val="361DEB"/>
        </w:rPr>
        <w:t>′. The mean of the element contributions is then calculated and output as the predicted property value for each compound.</w:t>
      </w:r>
    </w:p>
    <w:p w14:paraId="3AEFEC32" w14:textId="763D1B7F" w:rsidR="00183376" w:rsidRDefault="00F049C8" w:rsidP="00D77D03">
      <w:pPr>
        <w:pStyle w:val="a3"/>
        <w:numPr>
          <w:ilvl w:val="0"/>
          <w:numId w:val="11"/>
        </w:numPr>
        <w:ind w:firstLineChars="0"/>
        <w:rPr>
          <w:rFonts w:ascii="Times New Roman" w:eastAsia="宋体" w:hAnsi="Times New Roman" w:cs="Times New Roman"/>
          <w:color w:val="361DEB"/>
        </w:rPr>
      </w:pPr>
      <w:r w:rsidRPr="000B3AC8">
        <w:rPr>
          <w:rFonts w:ascii="Times New Roman" w:eastAsia="宋体" w:hAnsi="Times New Roman" w:cs="Times New Roman"/>
          <w:color w:val="361DEB"/>
        </w:rPr>
        <w:t xml:space="preserve">The architecture of Finder, as depicted in Figure </w:t>
      </w:r>
      <w:r w:rsidR="002C4424">
        <w:rPr>
          <w:rFonts w:ascii="Times New Roman" w:eastAsia="宋体" w:hAnsi="Times New Roman" w:cs="Times New Roman"/>
          <w:color w:val="361DEB"/>
        </w:rPr>
        <w:t>13</w:t>
      </w:r>
      <w:r w:rsidRPr="000B3AC8">
        <w:rPr>
          <w:rFonts w:ascii="Times New Roman" w:eastAsia="宋体" w:hAnsi="Times New Roman" w:cs="Times New Roman"/>
          <w:color w:val="361DEB"/>
        </w:rPr>
        <w:t xml:space="preserve">(b), </w:t>
      </w:r>
      <w:r w:rsidR="000B3AC8" w:rsidRPr="000B3AC8">
        <w:rPr>
          <w:rFonts w:ascii="Times New Roman" w:eastAsia="宋体" w:hAnsi="Times New Roman" w:cs="Times New Roman"/>
          <w:color w:val="361DEB"/>
        </w:rPr>
        <w:t xml:space="preserve">involves the processing of a formula graph through multiple </w:t>
      </w:r>
      <w:proofErr w:type="gramStart"/>
      <w:r w:rsidR="000B3AC8" w:rsidRPr="000B3AC8">
        <w:rPr>
          <w:rFonts w:ascii="Times New Roman" w:eastAsia="宋体" w:hAnsi="Times New Roman" w:cs="Times New Roman"/>
          <w:color w:val="361DEB"/>
        </w:rPr>
        <w:t>message</w:t>
      </w:r>
      <w:proofErr w:type="gramEnd"/>
      <w:r w:rsidR="000B3AC8" w:rsidRPr="000B3AC8">
        <w:rPr>
          <w:rFonts w:ascii="Times New Roman" w:eastAsia="宋体" w:hAnsi="Times New Roman" w:cs="Times New Roman"/>
          <w:color w:val="361DEB"/>
        </w:rPr>
        <w:t xml:space="preserve"> passing layers followed by a post-processing neural network. Each message passing layer is coupled with a global attention pooling layer to enable residual connections to subsequent layers. The core operations of the architecture are executed during the message phase, which involves predicting directional edge attributes, allowing information to cascade from neighboring nodes to the edges. These edge features, along with end-node attributes, contribute to a message vector. Each message vector is weighted by a self-attention mechanism that quantifies the importance of other nodes for the current message vector. The aggregate step summarizes all messages around a given node via a local pooling function. Finally, at the update step, the aggregated message vector is added to the initial node attribute, completing one cycle of information flow.</w:t>
      </w:r>
    </w:p>
    <w:p w14:paraId="77B39218" w14:textId="3DAE094C" w:rsidR="000638AC" w:rsidRPr="000B3AC8" w:rsidRDefault="002D19CF" w:rsidP="00D77D03">
      <w:pPr>
        <w:pStyle w:val="a3"/>
        <w:numPr>
          <w:ilvl w:val="0"/>
          <w:numId w:val="11"/>
        </w:numPr>
        <w:ind w:firstLineChars="0"/>
        <w:rPr>
          <w:rFonts w:ascii="Times New Roman" w:eastAsia="宋体" w:hAnsi="Times New Roman" w:cs="Times New Roman"/>
          <w:color w:val="361DEB"/>
        </w:rPr>
      </w:pPr>
      <w:r w:rsidRPr="000B3AC8">
        <w:rPr>
          <w:rFonts w:ascii="Times New Roman" w:eastAsia="宋体" w:hAnsi="Times New Roman" w:cs="Times New Roman"/>
          <w:color w:val="361DEB"/>
        </w:rPr>
        <w:t xml:space="preserve">The architecture of </w:t>
      </w:r>
      <w:r w:rsidR="006D716E" w:rsidRPr="000B3AC8">
        <w:rPr>
          <w:rFonts w:ascii="Times New Roman" w:eastAsia="宋体" w:hAnsi="Times New Roman" w:cs="Times New Roman"/>
          <w:color w:val="361DEB"/>
        </w:rPr>
        <w:t>L-G-DCNN</w:t>
      </w:r>
      <w:r w:rsidRPr="000B3AC8">
        <w:rPr>
          <w:rFonts w:ascii="Times New Roman" w:eastAsia="宋体" w:hAnsi="Times New Roman" w:cs="Times New Roman"/>
          <w:color w:val="361DEB"/>
        </w:rPr>
        <w:t xml:space="preserve">, as depicted in Figure </w:t>
      </w:r>
      <w:r w:rsidR="002C4424">
        <w:rPr>
          <w:rFonts w:ascii="Times New Roman" w:eastAsia="宋体" w:hAnsi="Times New Roman" w:cs="Times New Roman"/>
          <w:color w:val="361DEB"/>
        </w:rPr>
        <w:t>13</w:t>
      </w:r>
      <w:r w:rsidRPr="000B3AC8">
        <w:rPr>
          <w:rFonts w:ascii="Times New Roman" w:eastAsia="宋体" w:hAnsi="Times New Roman" w:cs="Times New Roman"/>
          <w:color w:val="361DEB"/>
        </w:rPr>
        <w:t xml:space="preserve">(c). </w:t>
      </w:r>
      <w:r w:rsidR="00264D50" w:rsidRPr="000B3AC8">
        <w:rPr>
          <w:rFonts w:ascii="Times New Roman" w:eastAsia="宋体" w:hAnsi="Times New Roman" w:cs="Times New Roman"/>
          <w:color w:val="361DEB"/>
        </w:rPr>
        <w:t>T</w:t>
      </w:r>
      <w:r w:rsidRPr="000B3AC8">
        <w:rPr>
          <w:rFonts w:ascii="Times New Roman" w:eastAsia="宋体" w:hAnsi="Times New Roman" w:cs="Times New Roman"/>
          <w:color w:val="361DEB"/>
        </w:rPr>
        <w:t xml:space="preserve">he L-G-DCNN is obtained by fusing the global and local models (LSTM||GRU and DCNN, where LSTM||GRU represents the stack of LSTM and GRU.). The element embedding learned by L-G-DCNN from the data </w:t>
      </w:r>
      <w:r w:rsidRPr="000B3AC8">
        <w:rPr>
          <w:rFonts w:ascii="Times New Roman" w:eastAsia="宋体" w:hAnsi="Times New Roman" w:cs="Times New Roman"/>
          <w:color w:val="361DEB"/>
        </w:rPr>
        <w:lastRenderedPageBreak/>
        <w:t>will perceive the types of composing elements and the element context. Chemical compositions are inputted by their constituent element's atomic number and fraction. Atomic numbers are used to retrieve element representations, which can be achieved through mat2vec</w:t>
      </w:r>
      <w:r w:rsidR="004A7A9D" w:rsidRPr="000B3AC8">
        <w:rPr>
          <w:rFonts w:ascii="Times New Roman" w:eastAsia="宋体" w:hAnsi="Times New Roman" w:cs="Times New Roman"/>
          <w:color w:val="361DEB"/>
        </w:rPr>
        <w:t>.</w:t>
      </w:r>
      <w:r w:rsidRPr="000B3AC8">
        <w:rPr>
          <w:rFonts w:ascii="Times New Roman" w:eastAsia="宋体" w:hAnsi="Times New Roman" w:cs="Times New Roman"/>
          <w:color w:val="361DEB"/>
        </w:rPr>
        <w:t xml:space="preserve"> Therefore, we use mat2vec as the default source of chemical information for each element. Mat2vec is based on using unsupervised word embedding methods to encode knowledge in materials science literature into information-dense word embeddings. These embeddings can capture latent knowledge in materials science literature, including the basic structure of elements in the periodic table and the relationship between material properties, and can be used to better understand and predict material properties. To achieve dimension matching, we pass the obtained element embeddings through a fully connected network, with the default dimension of 512. Chemical stoichiometric information is used to obtain atomic fraction embeddings. The chemical stoichiometry of each element is represented by two fraction embeddings, with the first part representing stoichiometry and the second part using logarithmic scaling to map stoichiometry. This logarithmic transformation preserves small fraction amounts and better adapts to doped systems. The L-G-DCNN takes a three-dimensional tensor as input, generated by adding atomic fraction embeddings and element embedding matrices element-wise. Each row corresponds to an element and the columns contain element embeddings. The chemical compositions are batched on the third dimension.</w:t>
      </w:r>
    </w:p>
    <w:p w14:paraId="34559129" w14:textId="2E70FBC0" w:rsidR="00B24049" w:rsidRDefault="00BC63A3" w:rsidP="00D94814">
      <w:pPr>
        <w:ind w:firstLine="420"/>
        <w:rPr>
          <w:rFonts w:ascii="Times New Roman" w:eastAsia="宋体" w:hAnsi="Times New Roman" w:cs="Times New Roman"/>
          <w:color w:val="361DEB"/>
        </w:rPr>
      </w:pPr>
      <w:r w:rsidRPr="005018ED">
        <w:rPr>
          <w:rFonts w:ascii="Times New Roman" w:eastAsia="宋体" w:hAnsi="Times New Roman" w:cs="Times New Roman"/>
          <w:color w:val="361DEB"/>
        </w:rPr>
        <w:t xml:space="preserve">Through the presentation in </w:t>
      </w:r>
      <w:r w:rsidR="002F10F4">
        <w:rPr>
          <w:rFonts w:ascii="Times New Roman" w:eastAsia="宋体" w:hAnsi="Times New Roman" w:cs="Times New Roman"/>
          <w:color w:val="361DEB"/>
        </w:rPr>
        <w:t>Figure</w:t>
      </w:r>
      <w:r w:rsidR="00DD7F6B">
        <w:rPr>
          <w:rFonts w:ascii="Times New Roman" w:eastAsia="宋体" w:hAnsi="Times New Roman" w:cs="Times New Roman"/>
          <w:color w:val="361DEB"/>
        </w:rPr>
        <w:t xml:space="preserve"> </w:t>
      </w:r>
      <w:r w:rsidR="002C4424">
        <w:rPr>
          <w:rFonts w:ascii="Times New Roman" w:eastAsia="宋体" w:hAnsi="Times New Roman" w:cs="Times New Roman"/>
          <w:color w:val="361DEB"/>
        </w:rPr>
        <w:t>13</w:t>
      </w:r>
      <w:r w:rsidR="002F10F4">
        <w:rPr>
          <w:rFonts w:ascii="Times New Roman" w:eastAsia="宋体" w:hAnsi="Times New Roman" w:cs="Times New Roman"/>
          <w:color w:val="361DEB"/>
        </w:rPr>
        <w:t xml:space="preserve"> and </w:t>
      </w:r>
      <w:r w:rsidRPr="005018ED">
        <w:rPr>
          <w:rFonts w:ascii="Times New Roman" w:eastAsia="宋体" w:hAnsi="Times New Roman" w:cs="Times New Roman"/>
          <w:color w:val="361DEB"/>
        </w:rPr>
        <w:t xml:space="preserve">Table </w:t>
      </w:r>
      <w:r w:rsidR="003D3DD3">
        <w:rPr>
          <w:rFonts w:ascii="Times New Roman" w:eastAsia="宋体" w:hAnsi="Times New Roman" w:cs="Times New Roman"/>
          <w:color w:val="361DEB"/>
        </w:rPr>
        <w:t>3</w:t>
      </w:r>
      <w:r w:rsidRPr="005018ED">
        <w:rPr>
          <w:rFonts w:ascii="Times New Roman" w:eastAsia="宋体" w:hAnsi="Times New Roman" w:cs="Times New Roman"/>
          <w:color w:val="361DEB"/>
        </w:rPr>
        <w:t>, we aim to provide readers with a clear view of the differences and connections between different models, thereby enhancing their understanding of our research contributions. We believe that this detailed comparison will improve the clarity and persuasiveness of the paper. Once again, we thank you for your suggestion, as it has greatly helped us enhance the quality of the manuscript.</w:t>
      </w:r>
    </w:p>
    <w:p w14:paraId="6EB95331" w14:textId="56B974F6" w:rsidR="000A4054" w:rsidRDefault="000A4054" w:rsidP="00B24049">
      <w:pPr>
        <w:rPr>
          <w:rFonts w:ascii="Times New Roman" w:eastAsia="宋体" w:hAnsi="Times New Roman" w:cs="Times New Roman"/>
          <w:color w:val="361DEB"/>
        </w:rPr>
      </w:pPr>
    </w:p>
    <w:p w14:paraId="23C8EC71" w14:textId="6C9C96A5" w:rsidR="000A4054" w:rsidRDefault="000A4054" w:rsidP="000A4054">
      <w:pPr>
        <w:jc w:val="center"/>
        <w:rPr>
          <w:rFonts w:ascii="Times New Roman" w:eastAsia="宋体" w:hAnsi="Times New Roman" w:cs="Times New Roman"/>
          <w:color w:val="361DEB"/>
        </w:rPr>
      </w:pPr>
      <w:r>
        <w:rPr>
          <w:rFonts w:ascii="Times New Roman" w:eastAsia="宋体" w:hAnsi="Times New Roman" w:cs="Times New Roman"/>
          <w:noProof/>
          <w:color w:val="361DEB"/>
        </w:rPr>
        <w:drawing>
          <wp:inline distT="0" distB="0" distL="0" distR="0" wp14:anchorId="612CED57" wp14:editId="1D3D1FC3">
            <wp:extent cx="5220000" cy="34214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000" cy="3421406"/>
                    </a:xfrm>
                    <a:prstGeom prst="rect">
                      <a:avLst/>
                    </a:prstGeom>
                    <a:noFill/>
                  </pic:spPr>
                </pic:pic>
              </a:graphicData>
            </a:graphic>
          </wp:inline>
        </w:drawing>
      </w:r>
    </w:p>
    <w:p w14:paraId="54628A3F" w14:textId="1C523338" w:rsidR="00053141" w:rsidRDefault="008238A7" w:rsidP="004E0677">
      <w:pPr>
        <w:jc w:val="center"/>
        <w:rPr>
          <w:rFonts w:ascii="Times New Roman" w:eastAsia="宋体" w:hAnsi="Times New Roman" w:cs="Times New Roman"/>
          <w:color w:val="361DEB"/>
          <w:sz w:val="18"/>
          <w:szCs w:val="18"/>
        </w:rPr>
      </w:pPr>
      <w:r w:rsidRPr="008238A7">
        <w:rPr>
          <w:rFonts w:ascii="Times New Roman" w:eastAsia="宋体" w:hAnsi="Times New Roman" w:cs="Times New Roman"/>
          <w:color w:val="361DEB"/>
          <w:sz w:val="18"/>
          <w:szCs w:val="18"/>
        </w:rPr>
        <w:t xml:space="preserve">Figure </w:t>
      </w:r>
      <w:r w:rsidR="002C4424">
        <w:rPr>
          <w:rFonts w:ascii="Times New Roman" w:eastAsia="宋体" w:hAnsi="Times New Roman" w:cs="Times New Roman"/>
          <w:color w:val="361DEB"/>
          <w:sz w:val="18"/>
          <w:szCs w:val="18"/>
        </w:rPr>
        <w:t>13</w:t>
      </w:r>
      <w:r w:rsidRPr="008238A7">
        <w:rPr>
          <w:rFonts w:ascii="Times New Roman" w:eastAsia="宋体" w:hAnsi="Times New Roman" w:cs="Times New Roman"/>
          <w:color w:val="361DEB"/>
          <w:sz w:val="18"/>
          <w:szCs w:val="18"/>
        </w:rPr>
        <w:t xml:space="preserve"> </w:t>
      </w:r>
      <w:r w:rsidR="000936BF">
        <w:rPr>
          <w:rFonts w:ascii="Times New Roman" w:eastAsia="宋体" w:hAnsi="Times New Roman" w:cs="Times New Roman"/>
          <w:color w:val="361DEB"/>
          <w:sz w:val="18"/>
          <w:szCs w:val="18"/>
        </w:rPr>
        <w:t>presents</w:t>
      </w:r>
      <w:r w:rsidRPr="008238A7">
        <w:rPr>
          <w:rFonts w:ascii="Times New Roman" w:eastAsia="宋体" w:hAnsi="Times New Roman" w:cs="Times New Roman"/>
          <w:color w:val="361DEB"/>
          <w:sz w:val="18"/>
          <w:szCs w:val="18"/>
        </w:rPr>
        <w:t xml:space="preserve"> an overview of three distinct model architectures: (a) </w:t>
      </w:r>
      <w:proofErr w:type="spellStart"/>
      <w:r w:rsidRPr="008238A7">
        <w:rPr>
          <w:rFonts w:ascii="Times New Roman" w:eastAsia="宋体" w:hAnsi="Times New Roman" w:cs="Times New Roman"/>
          <w:color w:val="361DEB"/>
          <w:sz w:val="18"/>
          <w:szCs w:val="18"/>
        </w:rPr>
        <w:t>Crabnet</w:t>
      </w:r>
      <w:proofErr w:type="spellEnd"/>
      <w:r w:rsidRPr="008238A7">
        <w:rPr>
          <w:rFonts w:ascii="Times New Roman" w:eastAsia="宋体" w:hAnsi="Times New Roman" w:cs="Times New Roman"/>
          <w:color w:val="361DEB"/>
          <w:sz w:val="18"/>
          <w:szCs w:val="18"/>
        </w:rPr>
        <w:t>, (b) Finder, and (c) L-G-DCNN.</w:t>
      </w:r>
    </w:p>
    <w:p w14:paraId="5EACB51D" w14:textId="77777777" w:rsidR="00332905" w:rsidRDefault="00332905" w:rsidP="004E0677">
      <w:pPr>
        <w:jc w:val="center"/>
        <w:rPr>
          <w:rFonts w:ascii="Times New Roman" w:eastAsia="宋体" w:hAnsi="Times New Roman" w:cs="Times New Roman"/>
          <w:color w:val="361DEB"/>
          <w:sz w:val="18"/>
          <w:szCs w:val="18"/>
        </w:rPr>
      </w:pPr>
    </w:p>
    <w:p w14:paraId="7A61917A" w14:textId="77777777" w:rsidR="008238A7" w:rsidRPr="00B24049" w:rsidRDefault="008238A7" w:rsidP="00B24049"/>
    <w:tbl>
      <w:tblPr>
        <w:tblStyle w:val="a4"/>
        <w:tblW w:w="8642" w:type="dxa"/>
        <w:tblLook w:val="04A0" w:firstRow="1" w:lastRow="0" w:firstColumn="1" w:lastColumn="0" w:noHBand="0" w:noVBand="1"/>
      </w:tblPr>
      <w:tblGrid>
        <w:gridCol w:w="3539"/>
        <w:gridCol w:w="5103"/>
      </w:tblGrid>
      <w:tr w:rsidR="00C54EDE" w:rsidRPr="00C54EDE" w14:paraId="26A38D97" w14:textId="4866C26C" w:rsidTr="00C54EDE">
        <w:trPr>
          <w:trHeight w:val="392"/>
        </w:trPr>
        <w:tc>
          <w:tcPr>
            <w:tcW w:w="8642" w:type="dxa"/>
            <w:gridSpan w:val="2"/>
          </w:tcPr>
          <w:p w14:paraId="3165BA29" w14:textId="0D7EBF48" w:rsidR="00C54EDE" w:rsidRPr="00980CE8" w:rsidRDefault="00C54EDE" w:rsidP="00C54EDE">
            <w:pPr>
              <w:jc w:val="center"/>
              <w:rPr>
                <w:rFonts w:ascii="Times New Roman" w:eastAsia="宋体" w:hAnsi="Times New Roman" w:cs="Times New Roman"/>
                <w:b/>
                <w:bCs/>
                <w:szCs w:val="21"/>
              </w:rPr>
            </w:pPr>
            <w:r w:rsidRPr="00980CE8">
              <w:rPr>
                <w:rFonts w:ascii="Times New Roman" w:eastAsia="宋体" w:hAnsi="Times New Roman" w:cs="Times New Roman" w:hint="eastAsia"/>
                <w:b/>
                <w:bCs/>
                <w:szCs w:val="21"/>
              </w:rPr>
              <w:t>L</w:t>
            </w:r>
            <w:r w:rsidRPr="00980CE8">
              <w:rPr>
                <w:rFonts w:ascii="Times New Roman" w:eastAsia="宋体" w:hAnsi="Times New Roman" w:cs="Times New Roman"/>
                <w:b/>
                <w:bCs/>
                <w:szCs w:val="21"/>
              </w:rPr>
              <w:t>-G-DCNN architecture details and parameters</w:t>
            </w:r>
          </w:p>
        </w:tc>
      </w:tr>
      <w:tr w:rsidR="00C54EDE" w:rsidRPr="00C54EDE" w14:paraId="3E88B8A1" w14:textId="75D10026" w:rsidTr="00C54EDE">
        <w:trPr>
          <w:trHeight w:val="584"/>
        </w:trPr>
        <w:tc>
          <w:tcPr>
            <w:tcW w:w="3539" w:type="dxa"/>
            <w:hideMark/>
          </w:tcPr>
          <w:p w14:paraId="03D0C689" w14:textId="75FFA19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Embedding type</w:t>
            </w:r>
            <w:r w:rsidRPr="00C54EDE">
              <w:rPr>
                <w:rFonts w:ascii="Times New Roman" w:eastAsia="宋体" w:hAnsi="Times New Roman" w:cs="Times New Roman"/>
                <w:szCs w:val="21"/>
              </w:rPr>
              <w:t xml:space="preserve"> and </w:t>
            </w:r>
            <w:r w:rsidRPr="008276D0">
              <w:rPr>
                <w:rFonts w:ascii="Times New Roman" w:eastAsia="宋体" w:hAnsi="Times New Roman" w:cs="Times New Roman"/>
                <w:szCs w:val="21"/>
              </w:rPr>
              <w:t>dimension</w:t>
            </w:r>
          </w:p>
        </w:tc>
        <w:tc>
          <w:tcPr>
            <w:tcW w:w="5103" w:type="dxa"/>
            <w:hideMark/>
          </w:tcPr>
          <w:p w14:paraId="7B5D1F5A" w14:textId="73D61F40"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mat2vec or one hot</w:t>
            </w:r>
            <w:r w:rsidR="00840661">
              <w:rPr>
                <w:rFonts w:ascii="Times New Roman" w:eastAsia="宋体" w:hAnsi="Times New Roman" w:cs="Times New Roman"/>
                <w:szCs w:val="21"/>
              </w:rPr>
              <w:t>,</w:t>
            </w:r>
            <w:r w:rsidRPr="00C54EDE">
              <w:rPr>
                <w:rFonts w:ascii="Times New Roman" w:eastAsia="宋体" w:hAnsi="Times New Roman" w:cs="Times New Roman"/>
                <w:szCs w:val="21"/>
              </w:rPr>
              <w:t xml:space="preserve"> </w:t>
            </w:r>
            <w:r w:rsidRPr="008276D0">
              <w:rPr>
                <w:rFonts w:ascii="Times New Roman" w:eastAsia="宋体" w:hAnsi="Times New Roman" w:cs="Times New Roman"/>
                <w:szCs w:val="21"/>
              </w:rPr>
              <w:t>512</w:t>
            </w:r>
          </w:p>
        </w:tc>
      </w:tr>
      <w:tr w:rsidR="00C54EDE" w:rsidRPr="00C54EDE" w14:paraId="73F91B34" w14:textId="03713E84" w:rsidTr="004D1D2F">
        <w:trPr>
          <w:trHeight w:val="391"/>
        </w:trPr>
        <w:tc>
          <w:tcPr>
            <w:tcW w:w="3539" w:type="dxa"/>
            <w:hideMark/>
          </w:tcPr>
          <w:p w14:paraId="1E1FD8EC"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Stoichiometry embedding dimension</w:t>
            </w:r>
          </w:p>
        </w:tc>
        <w:tc>
          <w:tcPr>
            <w:tcW w:w="5103" w:type="dxa"/>
            <w:hideMark/>
          </w:tcPr>
          <w:p w14:paraId="46D1A6CF"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512</w:t>
            </w:r>
          </w:p>
        </w:tc>
      </w:tr>
      <w:tr w:rsidR="00C54EDE" w:rsidRPr="00C54EDE" w14:paraId="0FD7CB88" w14:textId="5AEC92D6" w:rsidTr="00C54EDE">
        <w:trPr>
          <w:trHeight w:val="584"/>
        </w:trPr>
        <w:tc>
          <w:tcPr>
            <w:tcW w:w="3539" w:type="dxa"/>
            <w:hideMark/>
          </w:tcPr>
          <w:p w14:paraId="36958916" w14:textId="0AD4D41C"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LSTM </w:t>
            </w:r>
            <w:r w:rsidR="003565D4">
              <w:rPr>
                <w:rFonts w:ascii="Times New Roman" w:eastAsia="宋体" w:hAnsi="Times New Roman" w:cs="Times New Roman"/>
                <w:szCs w:val="21"/>
              </w:rPr>
              <w:t xml:space="preserve">and </w:t>
            </w:r>
            <w:r w:rsidR="003565D4" w:rsidRPr="003565D4">
              <w:rPr>
                <w:rFonts w:ascii="Times New Roman" w:eastAsia="宋体" w:hAnsi="Times New Roman" w:cs="Times New Roman"/>
                <w:szCs w:val="21"/>
              </w:rPr>
              <w:t>projection</w:t>
            </w:r>
            <w:r w:rsidR="003565D4">
              <w:rPr>
                <w:rFonts w:ascii="Times New Roman" w:eastAsia="宋体" w:hAnsi="Times New Roman" w:cs="Times New Roman"/>
                <w:szCs w:val="21"/>
              </w:rPr>
              <w:t xml:space="preserve"> </w:t>
            </w:r>
            <w:r w:rsidRPr="008276D0">
              <w:rPr>
                <w:rFonts w:ascii="Times New Roman" w:eastAsia="宋体" w:hAnsi="Times New Roman" w:cs="Times New Roman"/>
                <w:szCs w:val="21"/>
              </w:rPr>
              <w:t>layer</w:t>
            </w:r>
          </w:p>
        </w:tc>
        <w:tc>
          <w:tcPr>
            <w:tcW w:w="5103" w:type="dxa"/>
            <w:hideMark/>
          </w:tcPr>
          <w:p w14:paraId="21B8D9C0" w14:textId="38806342"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The </w:t>
            </w:r>
            <w:r w:rsidR="00ED6FFC" w:rsidRPr="008276D0">
              <w:rPr>
                <w:rFonts w:ascii="Times New Roman" w:eastAsia="宋体" w:hAnsi="Times New Roman" w:cs="Times New Roman"/>
                <w:szCs w:val="21"/>
              </w:rPr>
              <w:t xml:space="preserve">Bidirectional </w:t>
            </w:r>
            <w:r w:rsidR="00ED6FFC">
              <w:rPr>
                <w:rFonts w:ascii="Times New Roman" w:eastAsia="宋体" w:hAnsi="Times New Roman" w:cs="Times New Roman"/>
                <w:szCs w:val="21"/>
              </w:rPr>
              <w:t xml:space="preserve">LSTM </w:t>
            </w:r>
            <w:r w:rsidRPr="008276D0">
              <w:rPr>
                <w:rFonts w:ascii="Times New Roman" w:eastAsia="宋体" w:hAnsi="Times New Roman" w:cs="Times New Roman"/>
                <w:szCs w:val="21"/>
              </w:rPr>
              <w:t xml:space="preserve">hidden </w:t>
            </w:r>
            <w:r w:rsidR="00ED6FFC" w:rsidRPr="008276D0">
              <w:rPr>
                <w:rFonts w:ascii="Times New Roman" w:eastAsia="宋体" w:hAnsi="Times New Roman" w:cs="Times New Roman"/>
                <w:szCs w:val="21"/>
              </w:rPr>
              <w:t xml:space="preserve">features </w:t>
            </w:r>
            <w:r w:rsidRPr="008276D0">
              <w:rPr>
                <w:rFonts w:ascii="Times New Roman" w:eastAsia="宋体" w:hAnsi="Times New Roman" w:cs="Times New Roman"/>
                <w:szCs w:val="21"/>
              </w:rPr>
              <w:t>is 512;</w:t>
            </w:r>
          </w:p>
          <w:p w14:paraId="4B865C89"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Number of recurrent layers is 1;</w:t>
            </w:r>
          </w:p>
          <w:p w14:paraId="7C98E00A" w14:textId="55577C74" w:rsidR="00C54EDE" w:rsidRPr="008276D0" w:rsidRDefault="00303ED4" w:rsidP="008276D0">
            <w:pPr>
              <w:rPr>
                <w:rFonts w:ascii="Times New Roman" w:eastAsia="宋体" w:hAnsi="Times New Roman" w:cs="Times New Roman"/>
                <w:szCs w:val="21"/>
              </w:rPr>
            </w:pPr>
            <w:r w:rsidRPr="003565D4">
              <w:rPr>
                <w:rFonts w:ascii="Times New Roman" w:eastAsia="宋体" w:hAnsi="Times New Roman" w:cs="Times New Roman"/>
                <w:szCs w:val="21"/>
              </w:rPr>
              <w:t>projection</w:t>
            </w:r>
            <w:r>
              <w:rPr>
                <w:rFonts w:ascii="Times New Roman" w:eastAsia="宋体" w:hAnsi="Times New Roman" w:cs="Times New Roman"/>
                <w:szCs w:val="21"/>
              </w:rPr>
              <w:t xml:space="preserve"> l</w:t>
            </w:r>
            <w:r w:rsidRPr="00303ED4">
              <w:rPr>
                <w:rFonts w:ascii="Times New Roman" w:eastAsia="宋体" w:hAnsi="Times New Roman" w:cs="Times New Roman"/>
                <w:szCs w:val="21"/>
              </w:rPr>
              <w:t xml:space="preserve">inear </w:t>
            </w:r>
            <w:r>
              <w:rPr>
                <w:rFonts w:ascii="Times New Roman" w:eastAsia="宋体" w:hAnsi="Times New Roman" w:cs="Times New Roman"/>
                <w:szCs w:val="21"/>
              </w:rPr>
              <w:t>l</w:t>
            </w:r>
            <w:r w:rsidRPr="00303ED4">
              <w:rPr>
                <w:rFonts w:ascii="Times New Roman" w:eastAsia="宋体" w:hAnsi="Times New Roman" w:cs="Times New Roman"/>
                <w:szCs w:val="21"/>
              </w:rPr>
              <w:t>ayer</w:t>
            </w:r>
            <w:r>
              <w:rPr>
                <w:rFonts w:ascii="Times New Roman" w:eastAsia="宋体" w:hAnsi="Times New Roman" w:cs="Times New Roman"/>
                <w:szCs w:val="21"/>
              </w:rPr>
              <w:t xml:space="preserve"> input size is 512, output size is 1</w:t>
            </w:r>
          </w:p>
        </w:tc>
      </w:tr>
      <w:tr w:rsidR="00C54EDE" w:rsidRPr="00C54EDE" w14:paraId="5C1D2969" w14:textId="2026D80F" w:rsidTr="00C54EDE">
        <w:trPr>
          <w:trHeight w:val="584"/>
        </w:trPr>
        <w:tc>
          <w:tcPr>
            <w:tcW w:w="3539" w:type="dxa"/>
            <w:hideMark/>
          </w:tcPr>
          <w:p w14:paraId="64A7E976" w14:textId="47FC126F" w:rsidR="00C54EDE" w:rsidRPr="008276D0" w:rsidRDefault="00C54EDE" w:rsidP="008276D0">
            <w:pPr>
              <w:rPr>
                <w:rFonts w:ascii="Times New Roman" w:eastAsia="宋体" w:hAnsi="Times New Roman" w:cs="Times New Roman"/>
                <w:szCs w:val="21"/>
              </w:rPr>
            </w:pPr>
            <w:proofErr w:type="spellStart"/>
            <w:r w:rsidRPr="008276D0">
              <w:rPr>
                <w:rFonts w:ascii="Times New Roman" w:eastAsia="宋体" w:hAnsi="Times New Roman" w:cs="Times New Roman"/>
                <w:szCs w:val="21"/>
              </w:rPr>
              <w:t>Softmax</w:t>
            </w:r>
            <w:proofErr w:type="spellEnd"/>
            <w:r w:rsidRPr="008276D0">
              <w:rPr>
                <w:rFonts w:ascii="Times New Roman" w:eastAsia="宋体" w:hAnsi="Times New Roman" w:cs="Times New Roman"/>
                <w:szCs w:val="21"/>
              </w:rPr>
              <w:t xml:space="preserve"> attention</w:t>
            </w:r>
            <w:r w:rsidR="00C7364F">
              <w:rPr>
                <w:rFonts w:ascii="Times New Roman" w:eastAsia="宋体" w:hAnsi="Times New Roman" w:cs="Times New Roman"/>
                <w:szCs w:val="21"/>
              </w:rPr>
              <w:t xml:space="preserve"> and residual layer</w:t>
            </w:r>
          </w:p>
        </w:tc>
        <w:tc>
          <w:tcPr>
            <w:tcW w:w="5103" w:type="dxa"/>
            <w:hideMark/>
          </w:tcPr>
          <w:p w14:paraId="18B43188"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Size of each input sample is 512;</w:t>
            </w:r>
          </w:p>
          <w:p w14:paraId="53DCE3D4"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Size of each output sample is 1</w:t>
            </w:r>
          </w:p>
        </w:tc>
      </w:tr>
      <w:tr w:rsidR="00C54EDE" w:rsidRPr="00C54EDE" w14:paraId="46723B55" w14:textId="3FC626A0" w:rsidTr="00C54EDE">
        <w:trPr>
          <w:trHeight w:val="692"/>
        </w:trPr>
        <w:tc>
          <w:tcPr>
            <w:tcW w:w="3539" w:type="dxa"/>
            <w:hideMark/>
          </w:tcPr>
          <w:p w14:paraId="65CA8279" w14:textId="598251B4"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GRU </w:t>
            </w:r>
            <w:r w:rsidR="00C7364F">
              <w:rPr>
                <w:rFonts w:ascii="Times New Roman" w:eastAsia="宋体" w:hAnsi="Times New Roman" w:cs="Times New Roman"/>
                <w:szCs w:val="21"/>
              </w:rPr>
              <w:t xml:space="preserve">and </w:t>
            </w:r>
            <w:r w:rsidR="00C7364F" w:rsidRPr="003565D4">
              <w:rPr>
                <w:rFonts w:ascii="Times New Roman" w:eastAsia="宋体" w:hAnsi="Times New Roman" w:cs="Times New Roman"/>
                <w:szCs w:val="21"/>
              </w:rPr>
              <w:t>projection</w:t>
            </w:r>
            <w:r w:rsidR="00C7364F">
              <w:rPr>
                <w:rFonts w:ascii="Times New Roman" w:eastAsia="宋体" w:hAnsi="Times New Roman" w:cs="Times New Roman"/>
                <w:szCs w:val="21"/>
              </w:rPr>
              <w:t xml:space="preserve"> </w:t>
            </w:r>
            <w:r w:rsidR="00C7364F" w:rsidRPr="008276D0">
              <w:rPr>
                <w:rFonts w:ascii="Times New Roman" w:eastAsia="宋体" w:hAnsi="Times New Roman" w:cs="Times New Roman"/>
                <w:szCs w:val="21"/>
              </w:rPr>
              <w:t>layer</w:t>
            </w:r>
          </w:p>
        </w:tc>
        <w:tc>
          <w:tcPr>
            <w:tcW w:w="5103" w:type="dxa"/>
            <w:hideMark/>
          </w:tcPr>
          <w:p w14:paraId="24FC5A4A" w14:textId="6578F44C"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The</w:t>
            </w:r>
            <w:r w:rsidR="00C973CC" w:rsidRPr="008276D0">
              <w:rPr>
                <w:rFonts w:ascii="Times New Roman" w:eastAsia="宋体" w:hAnsi="Times New Roman" w:cs="Times New Roman"/>
                <w:szCs w:val="21"/>
              </w:rPr>
              <w:t xml:space="preserve"> Bidirectional GRU </w:t>
            </w:r>
            <w:r w:rsidR="00C973CC">
              <w:rPr>
                <w:rFonts w:ascii="Times New Roman" w:eastAsia="宋体" w:hAnsi="Times New Roman" w:cs="Times New Roman"/>
                <w:szCs w:val="21"/>
              </w:rPr>
              <w:t xml:space="preserve">hidden </w:t>
            </w:r>
            <w:r w:rsidRPr="008276D0">
              <w:rPr>
                <w:rFonts w:ascii="Times New Roman" w:eastAsia="宋体" w:hAnsi="Times New Roman" w:cs="Times New Roman"/>
                <w:szCs w:val="21"/>
              </w:rPr>
              <w:t>features i</w:t>
            </w:r>
            <w:r w:rsidR="00C973CC">
              <w:rPr>
                <w:rFonts w:ascii="Times New Roman" w:eastAsia="宋体" w:hAnsi="Times New Roman" w:cs="Times New Roman"/>
                <w:szCs w:val="21"/>
              </w:rPr>
              <w:t xml:space="preserve">s </w:t>
            </w:r>
            <w:r w:rsidRPr="008276D0">
              <w:rPr>
                <w:rFonts w:ascii="Times New Roman" w:eastAsia="宋体" w:hAnsi="Times New Roman" w:cs="Times New Roman"/>
                <w:szCs w:val="21"/>
              </w:rPr>
              <w:t>512;</w:t>
            </w:r>
          </w:p>
          <w:p w14:paraId="7AB9D6CC" w14:textId="6C40E544"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Number of recurrent layers is 1;</w:t>
            </w:r>
          </w:p>
        </w:tc>
      </w:tr>
      <w:tr w:rsidR="00C54EDE" w:rsidRPr="00C54EDE" w14:paraId="4C7D6F84" w14:textId="267D8748" w:rsidTr="00C54EDE">
        <w:trPr>
          <w:trHeight w:val="584"/>
        </w:trPr>
        <w:tc>
          <w:tcPr>
            <w:tcW w:w="3539" w:type="dxa"/>
            <w:hideMark/>
          </w:tcPr>
          <w:p w14:paraId="275B1169"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Region embedding 1D convolution layer</w:t>
            </w:r>
          </w:p>
        </w:tc>
        <w:tc>
          <w:tcPr>
            <w:tcW w:w="5103" w:type="dxa"/>
            <w:hideMark/>
          </w:tcPr>
          <w:p w14:paraId="6BB7A157"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Number of channels in the input is 512;</w:t>
            </w:r>
          </w:p>
          <w:p w14:paraId="7EB56948" w14:textId="5CF52AC6"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Number of channels </w:t>
            </w:r>
            <w:r w:rsidR="002D34C1">
              <w:rPr>
                <w:rFonts w:ascii="Times New Roman" w:eastAsia="宋体" w:hAnsi="Times New Roman" w:cs="Times New Roman"/>
                <w:szCs w:val="21"/>
              </w:rPr>
              <w:t xml:space="preserve">in the output </w:t>
            </w:r>
            <w:r w:rsidRPr="008276D0">
              <w:rPr>
                <w:rFonts w:ascii="Times New Roman" w:eastAsia="宋体" w:hAnsi="Times New Roman" w:cs="Times New Roman"/>
                <w:szCs w:val="21"/>
              </w:rPr>
              <w:t>is 512;</w:t>
            </w:r>
          </w:p>
          <w:p w14:paraId="3DF71F6D" w14:textId="270E6BFC" w:rsidR="00C54EDE" w:rsidRPr="008276D0" w:rsidRDefault="002D34C1" w:rsidP="008276D0">
            <w:pPr>
              <w:rPr>
                <w:rFonts w:ascii="Times New Roman" w:eastAsia="宋体" w:hAnsi="Times New Roman" w:cs="Times New Roman"/>
                <w:szCs w:val="21"/>
              </w:rPr>
            </w:pPr>
            <w:r>
              <w:rPr>
                <w:rFonts w:ascii="Times New Roman" w:eastAsia="宋体" w:hAnsi="Times New Roman" w:cs="Times New Roman"/>
                <w:szCs w:val="21"/>
              </w:rPr>
              <w:t>T</w:t>
            </w:r>
            <w:r w:rsidR="00C54EDE" w:rsidRPr="008276D0">
              <w:rPr>
                <w:rFonts w:ascii="Times New Roman" w:eastAsia="宋体" w:hAnsi="Times New Roman" w:cs="Times New Roman"/>
                <w:szCs w:val="21"/>
              </w:rPr>
              <w:t xml:space="preserve">he convolving kernel </w:t>
            </w:r>
            <w:r>
              <w:rPr>
                <w:rFonts w:ascii="Times New Roman" w:eastAsia="宋体" w:hAnsi="Times New Roman" w:cs="Times New Roman"/>
                <w:szCs w:val="21"/>
              </w:rPr>
              <w:t xml:space="preserve">size </w:t>
            </w:r>
            <w:r w:rsidR="00C54EDE" w:rsidRPr="008276D0">
              <w:rPr>
                <w:rFonts w:ascii="Times New Roman" w:eastAsia="宋体" w:hAnsi="Times New Roman" w:cs="Times New Roman"/>
                <w:szCs w:val="21"/>
              </w:rPr>
              <w:t>is 3</w:t>
            </w:r>
            <w:r>
              <w:rPr>
                <w:rFonts w:ascii="Times New Roman" w:eastAsia="宋体" w:hAnsi="Times New Roman" w:cs="Times New Roman"/>
                <w:szCs w:val="21"/>
              </w:rPr>
              <w:t>, padding is 1;</w:t>
            </w:r>
          </w:p>
        </w:tc>
      </w:tr>
      <w:tr w:rsidR="00C54EDE" w:rsidRPr="00C54EDE" w14:paraId="03ABF6D9" w14:textId="11C54EDE" w:rsidTr="00C54EDE">
        <w:trPr>
          <w:trHeight w:val="584"/>
        </w:trPr>
        <w:tc>
          <w:tcPr>
            <w:tcW w:w="3539" w:type="dxa"/>
            <w:hideMark/>
          </w:tcPr>
          <w:p w14:paraId="032BE968"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Pre-activation 1D convolution layer</w:t>
            </w:r>
          </w:p>
        </w:tc>
        <w:tc>
          <w:tcPr>
            <w:tcW w:w="5103" w:type="dxa"/>
            <w:hideMark/>
          </w:tcPr>
          <w:p w14:paraId="46A5F513"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Repeat numbers is 1;</w:t>
            </w:r>
          </w:p>
          <w:p w14:paraId="67B7BFE1"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Number of channels in the input is 512;</w:t>
            </w:r>
          </w:p>
          <w:p w14:paraId="0F4913C0" w14:textId="52046E7D"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Number of channels </w:t>
            </w:r>
            <w:r w:rsidR="00743A66">
              <w:rPr>
                <w:rFonts w:ascii="Times New Roman" w:eastAsia="宋体" w:hAnsi="Times New Roman" w:cs="Times New Roman"/>
                <w:szCs w:val="21"/>
              </w:rPr>
              <w:t>in the output</w:t>
            </w:r>
            <w:r w:rsidR="00743A66" w:rsidRPr="008276D0">
              <w:rPr>
                <w:rFonts w:ascii="Times New Roman" w:eastAsia="宋体" w:hAnsi="Times New Roman" w:cs="Times New Roman"/>
                <w:szCs w:val="21"/>
              </w:rPr>
              <w:t xml:space="preserve"> </w:t>
            </w:r>
            <w:r w:rsidR="00743A66">
              <w:rPr>
                <w:rFonts w:ascii="Times New Roman" w:eastAsia="宋体" w:hAnsi="Times New Roman" w:cs="Times New Roman"/>
                <w:szCs w:val="21"/>
              </w:rPr>
              <w:t xml:space="preserve">is </w:t>
            </w:r>
            <w:r w:rsidRPr="008276D0">
              <w:rPr>
                <w:rFonts w:ascii="Times New Roman" w:eastAsia="宋体" w:hAnsi="Times New Roman" w:cs="Times New Roman"/>
                <w:szCs w:val="21"/>
              </w:rPr>
              <w:t>512;</w:t>
            </w:r>
          </w:p>
          <w:p w14:paraId="4385EB98" w14:textId="4E089E26" w:rsidR="00C54EDE" w:rsidRPr="008276D0" w:rsidRDefault="00761650" w:rsidP="008276D0">
            <w:pPr>
              <w:rPr>
                <w:rFonts w:ascii="Times New Roman" w:eastAsia="宋体" w:hAnsi="Times New Roman" w:cs="Times New Roman"/>
                <w:szCs w:val="21"/>
              </w:rPr>
            </w:pPr>
            <w:r>
              <w:rPr>
                <w:rFonts w:ascii="Times New Roman" w:eastAsia="宋体" w:hAnsi="Times New Roman" w:cs="Times New Roman"/>
                <w:szCs w:val="21"/>
              </w:rPr>
              <w:t>T</w:t>
            </w:r>
            <w:r w:rsidRPr="008276D0">
              <w:rPr>
                <w:rFonts w:ascii="Times New Roman" w:eastAsia="宋体" w:hAnsi="Times New Roman" w:cs="Times New Roman"/>
                <w:szCs w:val="21"/>
              </w:rPr>
              <w:t xml:space="preserve">he convolving kernel </w:t>
            </w:r>
            <w:r>
              <w:rPr>
                <w:rFonts w:ascii="Times New Roman" w:eastAsia="宋体" w:hAnsi="Times New Roman" w:cs="Times New Roman"/>
                <w:szCs w:val="21"/>
              </w:rPr>
              <w:t xml:space="preserve">size </w:t>
            </w:r>
            <w:r w:rsidRPr="008276D0">
              <w:rPr>
                <w:rFonts w:ascii="Times New Roman" w:eastAsia="宋体" w:hAnsi="Times New Roman" w:cs="Times New Roman"/>
                <w:szCs w:val="21"/>
              </w:rPr>
              <w:t>is 3</w:t>
            </w:r>
            <w:r>
              <w:rPr>
                <w:rFonts w:ascii="Times New Roman" w:eastAsia="宋体" w:hAnsi="Times New Roman" w:cs="Times New Roman"/>
                <w:szCs w:val="21"/>
              </w:rPr>
              <w:t>, padding is 1;</w:t>
            </w:r>
          </w:p>
        </w:tc>
      </w:tr>
      <w:tr w:rsidR="00C54EDE" w:rsidRPr="00C54EDE" w14:paraId="239CA8DE" w14:textId="1C93C4A1" w:rsidTr="00C54EDE">
        <w:trPr>
          <w:trHeight w:val="584"/>
        </w:trPr>
        <w:tc>
          <w:tcPr>
            <w:tcW w:w="3539" w:type="dxa"/>
            <w:hideMark/>
          </w:tcPr>
          <w:p w14:paraId="77298C7D" w14:textId="5E852F96"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Max</w:t>
            </w:r>
            <w:r w:rsidR="0028431C">
              <w:rPr>
                <w:rFonts w:ascii="Times New Roman" w:eastAsia="宋体" w:hAnsi="Times New Roman" w:cs="Times New Roman"/>
                <w:szCs w:val="21"/>
              </w:rPr>
              <w:t>/</w:t>
            </w:r>
            <w:proofErr w:type="spellStart"/>
            <w:r w:rsidR="0028431C">
              <w:rPr>
                <w:rFonts w:ascii="Times New Roman" w:eastAsia="宋体" w:hAnsi="Times New Roman" w:cs="Times New Roman"/>
                <w:szCs w:val="21"/>
              </w:rPr>
              <w:t>avergage</w:t>
            </w:r>
            <w:proofErr w:type="spellEnd"/>
            <w:r w:rsidRPr="008276D0">
              <w:rPr>
                <w:rFonts w:ascii="Times New Roman" w:eastAsia="宋体" w:hAnsi="Times New Roman" w:cs="Times New Roman"/>
                <w:szCs w:val="21"/>
              </w:rPr>
              <w:t xml:space="preserve"> pooling</w:t>
            </w:r>
            <w:r w:rsidR="0028431C">
              <w:rPr>
                <w:rFonts w:ascii="Times New Roman" w:eastAsia="宋体" w:hAnsi="Times New Roman" w:cs="Times New Roman"/>
                <w:szCs w:val="21"/>
              </w:rPr>
              <w:t>, r</w:t>
            </w:r>
            <w:r w:rsidRPr="008276D0">
              <w:rPr>
                <w:rFonts w:ascii="Times New Roman" w:eastAsia="宋体" w:hAnsi="Times New Roman" w:cs="Times New Roman"/>
                <w:szCs w:val="21"/>
              </w:rPr>
              <w:t>epeat pre-activation 1D convolution layer</w:t>
            </w:r>
            <w:r w:rsidR="0028431C">
              <w:rPr>
                <w:rFonts w:ascii="Times New Roman" w:eastAsia="宋体" w:hAnsi="Times New Roman" w:cs="Times New Roman"/>
                <w:szCs w:val="21"/>
              </w:rPr>
              <w:t xml:space="preserve"> and residual layer</w:t>
            </w:r>
          </w:p>
        </w:tc>
        <w:tc>
          <w:tcPr>
            <w:tcW w:w="5103" w:type="dxa"/>
            <w:hideMark/>
          </w:tcPr>
          <w:p w14:paraId="0FFF9751"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Repeat numbers is 2;</w:t>
            </w:r>
          </w:p>
          <w:p w14:paraId="5B5CB44C"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Number of channels in the input is 512;</w:t>
            </w:r>
          </w:p>
          <w:p w14:paraId="673C8636" w14:textId="77777777" w:rsidR="00743A66" w:rsidRPr="008276D0" w:rsidRDefault="00743A66" w:rsidP="00743A66">
            <w:pPr>
              <w:rPr>
                <w:rFonts w:ascii="Times New Roman" w:eastAsia="宋体" w:hAnsi="Times New Roman" w:cs="Times New Roman"/>
                <w:szCs w:val="21"/>
              </w:rPr>
            </w:pPr>
            <w:r w:rsidRPr="008276D0">
              <w:rPr>
                <w:rFonts w:ascii="Times New Roman" w:eastAsia="宋体" w:hAnsi="Times New Roman" w:cs="Times New Roman"/>
                <w:szCs w:val="21"/>
              </w:rPr>
              <w:t xml:space="preserve">Number of channels </w:t>
            </w:r>
            <w:r>
              <w:rPr>
                <w:rFonts w:ascii="Times New Roman" w:eastAsia="宋体" w:hAnsi="Times New Roman" w:cs="Times New Roman"/>
                <w:szCs w:val="21"/>
              </w:rPr>
              <w:t>in the output</w:t>
            </w:r>
            <w:r w:rsidRPr="008276D0">
              <w:rPr>
                <w:rFonts w:ascii="Times New Roman" w:eastAsia="宋体" w:hAnsi="Times New Roman" w:cs="Times New Roman"/>
                <w:szCs w:val="21"/>
              </w:rPr>
              <w:t xml:space="preserve"> </w:t>
            </w:r>
            <w:r>
              <w:rPr>
                <w:rFonts w:ascii="Times New Roman" w:eastAsia="宋体" w:hAnsi="Times New Roman" w:cs="Times New Roman"/>
                <w:szCs w:val="21"/>
              </w:rPr>
              <w:t xml:space="preserve">is </w:t>
            </w:r>
            <w:r w:rsidRPr="008276D0">
              <w:rPr>
                <w:rFonts w:ascii="Times New Roman" w:eastAsia="宋体" w:hAnsi="Times New Roman" w:cs="Times New Roman"/>
                <w:szCs w:val="21"/>
              </w:rPr>
              <w:t>512;</w:t>
            </w:r>
          </w:p>
          <w:p w14:paraId="0251DAFE" w14:textId="77777777" w:rsidR="007B10B5" w:rsidRDefault="007B10B5" w:rsidP="008276D0">
            <w:pPr>
              <w:rPr>
                <w:rFonts w:ascii="Times New Roman" w:eastAsia="宋体" w:hAnsi="Times New Roman" w:cs="Times New Roman"/>
                <w:szCs w:val="21"/>
              </w:rPr>
            </w:pPr>
            <w:r>
              <w:rPr>
                <w:rFonts w:ascii="Times New Roman" w:eastAsia="宋体" w:hAnsi="Times New Roman" w:cs="Times New Roman"/>
                <w:szCs w:val="21"/>
              </w:rPr>
              <w:t>T</w:t>
            </w:r>
            <w:r w:rsidRPr="008276D0">
              <w:rPr>
                <w:rFonts w:ascii="Times New Roman" w:eastAsia="宋体" w:hAnsi="Times New Roman" w:cs="Times New Roman"/>
                <w:szCs w:val="21"/>
              </w:rPr>
              <w:t xml:space="preserve">he convolving kernel </w:t>
            </w:r>
            <w:r>
              <w:rPr>
                <w:rFonts w:ascii="Times New Roman" w:eastAsia="宋体" w:hAnsi="Times New Roman" w:cs="Times New Roman"/>
                <w:szCs w:val="21"/>
              </w:rPr>
              <w:t xml:space="preserve">size </w:t>
            </w:r>
            <w:r w:rsidRPr="008276D0">
              <w:rPr>
                <w:rFonts w:ascii="Times New Roman" w:eastAsia="宋体" w:hAnsi="Times New Roman" w:cs="Times New Roman"/>
                <w:szCs w:val="21"/>
              </w:rPr>
              <w:t>is 3</w:t>
            </w:r>
            <w:r>
              <w:rPr>
                <w:rFonts w:ascii="Times New Roman" w:eastAsia="宋体" w:hAnsi="Times New Roman" w:cs="Times New Roman"/>
                <w:szCs w:val="21"/>
              </w:rPr>
              <w:t>, padding is 1;</w:t>
            </w:r>
          </w:p>
          <w:p w14:paraId="2F106919" w14:textId="24A5A905"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Max pooling kernel size and stride are 1</w:t>
            </w:r>
          </w:p>
        </w:tc>
      </w:tr>
      <w:tr w:rsidR="00C54EDE" w:rsidRPr="00C54EDE" w14:paraId="50A8E9AE" w14:textId="34D0C70E" w:rsidTr="00C54EDE">
        <w:trPr>
          <w:trHeight w:val="584"/>
        </w:trPr>
        <w:tc>
          <w:tcPr>
            <w:tcW w:w="3539" w:type="dxa"/>
          </w:tcPr>
          <w:p w14:paraId="4C071CBF" w14:textId="4CEA8BAF"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Full</w:t>
            </w:r>
            <w:r w:rsidRPr="00C54EDE">
              <w:rPr>
                <w:rFonts w:ascii="Times New Roman" w:eastAsia="宋体" w:hAnsi="Times New Roman" w:cs="Times New Roman"/>
                <w:szCs w:val="21"/>
              </w:rPr>
              <w:t xml:space="preserve"> </w:t>
            </w:r>
            <w:r w:rsidRPr="008276D0">
              <w:rPr>
                <w:rFonts w:ascii="Times New Roman" w:eastAsia="宋体" w:hAnsi="Times New Roman" w:cs="Times New Roman"/>
                <w:szCs w:val="21"/>
              </w:rPr>
              <w:t>connection network</w:t>
            </w:r>
          </w:p>
        </w:tc>
        <w:tc>
          <w:tcPr>
            <w:tcW w:w="5103" w:type="dxa"/>
          </w:tcPr>
          <w:p w14:paraId="47E6ABE5" w14:textId="7777777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Size of each input sample is 512;</w:t>
            </w:r>
          </w:p>
          <w:p w14:paraId="775D483B" w14:textId="47336917" w:rsidR="00C54EDE" w:rsidRPr="008276D0" w:rsidRDefault="00C54EDE" w:rsidP="008276D0">
            <w:pPr>
              <w:rPr>
                <w:rFonts w:ascii="Times New Roman" w:eastAsia="宋体" w:hAnsi="Times New Roman" w:cs="Times New Roman"/>
                <w:szCs w:val="21"/>
              </w:rPr>
            </w:pPr>
            <w:r w:rsidRPr="008276D0">
              <w:rPr>
                <w:rFonts w:ascii="Times New Roman" w:eastAsia="宋体" w:hAnsi="Times New Roman" w:cs="Times New Roman"/>
                <w:szCs w:val="21"/>
              </w:rPr>
              <w:t xml:space="preserve">Size of each output sample is </w:t>
            </w:r>
            <w:r w:rsidR="00980B3E">
              <w:rPr>
                <w:rFonts w:ascii="Times New Roman" w:eastAsia="宋体" w:hAnsi="Times New Roman" w:cs="Times New Roman"/>
                <w:szCs w:val="21"/>
              </w:rPr>
              <w:t>element numbers</w:t>
            </w:r>
          </w:p>
        </w:tc>
      </w:tr>
      <w:tr w:rsidR="00BF4163" w:rsidRPr="00C54EDE" w14:paraId="64BAB1C1" w14:textId="77777777" w:rsidTr="00C54EDE">
        <w:trPr>
          <w:trHeight w:val="584"/>
        </w:trPr>
        <w:tc>
          <w:tcPr>
            <w:tcW w:w="3539" w:type="dxa"/>
          </w:tcPr>
          <w:p w14:paraId="782FA41C" w14:textId="113E41AC" w:rsidR="00BF4163" w:rsidRPr="008276D0" w:rsidRDefault="00BF4163" w:rsidP="00BF4163">
            <w:pPr>
              <w:rPr>
                <w:rFonts w:ascii="Times New Roman" w:eastAsia="宋体" w:hAnsi="Times New Roman" w:cs="Times New Roman"/>
                <w:szCs w:val="21"/>
              </w:rPr>
            </w:pPr>
            <w:proofErr w:type="spellStart"/>
            <w:r w:rsidRPr="00F956BC">
              <w:rPr>
                <w:rFonts w:ascii="Times New Roman" w:eastAsia="宋体" w:hAnsi="Times New Roman" w:cs="Times New Roman"/>
                <w:szCs w:val="21"/>
              </w:rPr>
              <w:t>Optimiser</w:t>
            </w:r>
            <w:proofErr w:type="spellEnd"/>
            <w:r w:rsidRPr="00F956BC">
              <w:rPr>
                <w:rFonts w:ascii="Times New Roman" w:eastAsia="宋体" w:hAnsi="Times New Roman" w:cs="Times New Roman"/>
                <w:szCs w:val="21"/>
              </w:rPr>
              <w:t xml:space="preserve">, </w:t>
            </w:r>
            <w:proofErr w:type="spellStart"/>
            <w:r w:rsidRPr="00F956BC">
              <w:rPr>
                <w:rFonts w:ascii="Times New Roman" w:eastAsia="宋体" w:hAnsi="Times New Roman" w:cs="Times New Roman"/>
                <w:szCs w:val="21"/>
              </w:rPr>
              <w:t>Batchsize</w:t>
            </w:r>
            <w:proofErr w:type="spellEnd"/>
            <w:r w:rsidRPr="00F956BC">
              <w:rPr>
                <w:rFonts w:ascii="Times New Roman" w:eastAsia="宋体" w:hAnsi="Times New Roman" w:cs="Times New Roman"/>
                <w:szCs w:val="21"/>
              </w:rPr>
              <w:t xml:space="preserve">, Epochs, Loss </w:t>
            </w:r>
            <w:proofErr w:type="gramStart"/>
            <w:r w:rsidRPr="00F956BC">
              <w:rPr>
                <w:rFonts w:ascii="Times New Roman" w:eastAsia="宋体" w:hAnsi="Times New Roman" w:cs="Times New Roman"/>
                <w:szCs w:val="21"/>
              </w:rPr>
              <w:t xml:space="preserve">function </w:t>
            </w:r>
            <w:r>
              <w:rPr>
                <w:rFonts w:ascii="Times New Roman" w:eastAsia="宋体" w:hAnsi="Times New Roman" w:cs="Times New Roman"/>
                <w:szCs w:val="21"/>
              </w:rPr>
              <w:t>,</w:t>
            </w:r>
            <w:r w:rsidRPr="00F956BC">
              <w:rPr>
                <w:rFonts w:ascii="Times New Roman" w:eastAsia="宋体" w:hAnsi="Times New Roman" w:cs="Times New Roman"/>
                <w:szCs w:val="21"/>
              </w:rPr>
              <w:t>Learning</w:t>
            </w:r>
            <w:proofErr w:type="gramEnd"/>
            <w:r w:rsidRPr="00F956BC">
              <w:rPr>
                <w:rFonts w:ascii="Times New Roman" w:eastAsia="宋体" w:hAnsi="Times New Roman" w:cs="Times New Roman"/>
                <w:szCs w:val="21"/>
              </w:rPr>
              <w:t xml:space="preserve"> rate</w:t>
            </w:r>
          </w:p>
        </w:tc>
        <w:tc>
          <w:tcPr>
            <w:tcW w:w="5103" w:type="dxa"/>
          </w:tcPr>
          <w:p w14:paraId="56B7D030" w14:textId="1C6A1085" w:rsidR="00BF4163" w:rsidRPr="008276D0" w:rsidRDefault="00BF4163" w:rsidP="00BF4163">
            <w:pPr>
              <w:rPr>
                <w:rFonts w:ascii="Times New Roman" w:eastAsia="宋体" w:hAnsi="Times New Roman" w:cs="Times New Roman"/>
                <w:szCs w:val="21"/>
              </w:rPr>
            </w:pPr>
            <w:r w:rsidRPr="00CF6D97">
              <w:rPr>
                <w:rFonts w:ascii="Times New Roman" w:eastAsia="宋体" w:hAnsi="Times New Roman" w:cs="Times New Roman"/>
                <w:szCs w:val="21"/>
              </w:rPr>
              <w:t>Adam</w:t>
            </w:r>
            <w:r>
              <w:rPr>
                <w:rFonts w:ascii="Times New Roman" w:eastAsia="宋体" w:hAnsi="Times New Roman" w:cs="Times New Roman"/>
                <w:szCs w:val="21"/>
              </w:rPr>
              <w:t>,</w:t>
            </w:r>
            <w:r>
              <w:t xml:space="preserve"> </w:t>
            </w:r>
            <w:r w:rsidRPr="00CF6D97">
              <w:rPr>
                <w:rFonts w:ascii="Times New Roman" w:eastAsia="宋体" w:hAnsi="Times New Roman" w:cs="Times New Roman"/>
                <w:szCs w:val="21"/>
              </w:rPr>
              <w:t xml:space="preserve">128, </w:t>
            </w:r>
            <w:r>
              <w:rPr>
                <w:rFonts w:ascii="Times New Roman" w:eastAsia="宋体" w:hAnsi="Times New Roman" w:cs="Times New Roman"/>
                <w:szCs w:val="21"/>
              </w:rPr>
              <w:t>300</w:t>
            </w:r>
            <w:r w:rsidRPr="00CF6D97">
              <w:rPr>
                <w:rFonts w:ascii="Times New Roman" w:eastAsia="宋体" w:hAnsi="Times New Roman" w:cs="Times New Roman"/>
                <w:szCs w:val="21"/>
              </w:rPr>
              <w:t>, L1 robust loss, learning rate scheduler that cycles between a minimum of 1e-4 and a maximum of 6e-3, adjusting within a</w:t>
            </w:r>
            <w:r>
              <w:rPr>
                <w:rFonts w:ascii="Times New Roman" w:eastAsia="宋体" w:hAnsi="Times New Roman" w:cs="Times New Roman"/>
                <w:szCs w:val="21"/>
              </w:rPr>
              <w:t xml:space="preserve"> </w:t>
            </w:r>
            <w:proofErr w:type="gramStart"/>
            <w:r w:rsidRPr="00CF6D97">
              <w:rPr>
                <w:rFonts w:ascii="Times New Roman" w:eastAsia="宋体" w:hAnsi="Times New Roman" w:cs="Times New Roman"/>
                <w:szCs w:val="21"/>
              </w:rPr>
              <w:t>30000</w:t>
            </w:r>
            <w:r>
              <w:rPr>
                <w:rFonts w:ascii="Times New Roman" w:eastAsia="宋体" w:hAnsi="Times New Roman" w:cs="Times New Roman"/>
                <w:szCs w:val="21"/>
              </w:rPr>
              <w:t xml:space="preserve"> </w:t>
            </w:r>
            <w:r w:rsidRPr="00CF6D97">
              <w:rPr>
                <w:rFonts w:ascii="Times New Roman" w:eastAsia="宋体" w:hAnsi="Times New Roman" w:cs="Times New Roman"/>
                <w:szCs w:val="21"/>
              </w:rPr>
              <w:t>step</w:t>
            </w:r>
            <w:proofErr w:type="gramEnd"/>
            <w:r w:rsidRPr="00CF6D97">
              <w:rPr>
                <w:rFonts w:ascii="Times New Roman" w:eastAsia="宋体" w:hAnsi="Times New Roman" w:cs="Times New Roman"/>
                <w:szCs w:val="21"/>
              </w:rPr>
              <w:t xml:space="preserve"> range without momentum cycling.</w:t>
            </w:r>
          </w:p>
        </w:tc>
      </w:tr>
      <w:tr w:rsidR="00BF4163" w:rsidRPr="00C54EDE" w14:paraId="7F1E2F6B" w14:textId="77777777" w:rsidTr="007A7360">
        <w:trPr>
          <w:trHeight w:val="237"/>
        </w:trPr>
        <w:tc>
          <w:tcPr>
            <w:tcW w:w="3539" w:type="dxa"/>
          </w:tcPr>
          <w:p w14:paraId="4D3494BF" w14:textId="1DD6E1AD" w:rsidR="00BF4163" w:rsidRPr="008276D0" w:rsidRDefault="00BF4163" w:rsidP="00BF4163">
            <w:pPr>
              <w:rPr>
                <w:rFonts w:ascii="Times New Roman" w:eastAsia="宋体" w:hAnsi="Times New Roman" w:cs="Times New Roman"/>
                <w:szCs w:val="21"/>
              </w:rPr>
            </w:pPr>
            <w:r w:rsidRPr="000143AF">
              <w:rPr>
                <w:rFonts w:ascii="Times New Roman" w:eastAsia="宋体" w:hAnsi="Times New Roman" w:cs="Times New Roman"/>
                <w:szCs w:val="21"/>
              </w:rPr>
              <w:t>Total Parameters</w:t>
            </w:r>
          </w:p>
        </w:tc>
        <w:tc>
          <w:tcPr>
            <w:tcW w:w="5103" w:type="dxa"/>
          </w:tcPr>
          <w:p w14:paraId="753B4DA2" w14:textId="509D039A" w:rsidR="00BF4163" w:rsidRPr="008276D0" w:rsidRDefault="00BF4163" w:rsidP="00BF4163">
            <w:pPr>
              <w:rPr>
                <w:rFonts w:ascii="Times New Roman" w:eastAsia="宋体" w:hAnsi="Times New Roman" w:cs="Times New Roman"/>
                <w:szCs w:val="21"/>
              </w:rPr>
            </w:pPr>
            <w:r w:rsidRPr="000143AF">
              <w:rPr>
                <w:rFonts w:ascii="Times New Roman" w:eastAsia="宋体" w:hAnsi="Times New Roman" w:cs="Times New Roman"/>
                <w:szCs w:val="21"/>
              </w:rPr>
              <w:t>8635911</w:t>
            </w:r>
          </w:p>
        </w:tc>
      </w:tr>
    </w:tbl>
    <w:p w14:paraId="5B2F91FC" w14:textId="77777777" w:rsidR="00B8524A" w:rsidRPr="008276D0" w:rsidRDefault="00B8524A" w:rsidP="00C00EDC">
      <w:pPr>
        <w:rPr>
          <w:rFonts w:ascii="Times New Roman" w:eastAsia="宋体" w:hAnsi="Times New Roman" w:cs="Times New Roman"/>
        </w:rPr>
      </w:pPr>
    </w:p>
    <w:tbl>
      <w:tblPr>
        <w:tblStyle w:val="a4"/>
        <w:tblW w:w="8642" w:type="dxa"/>
        <w:tblLook w:val="04A0" w:firstRow="1" w:lastRow="0" w:firstColumn="1" w:lastColumn="0" w:noHBand="0" w:noVBand="1"/>
      </w:tblPr>
      <w:tblGrid>
        <w:gridCol w:w="3539"/>
        <w:gridCol w:w="5103"/>
      </w:tblGrid>
      <w:tr w:rsidR="00733477" w:rsidRPr="00C54EDE" w14:paraId="36AE456A" w14:textId="77777777" w:rsidTr="00D97D5A">
        <w:trPr>
          <w:trHeight w:val="392"/>
        </w:trPr>
        <w:tc>
          <w:tcPr>
            <w:tcW w:w="8642" w:type="dxa"/>
            <w:gridSpan w:val="2"/>
          </w:tcPr>
          <w:p w14:paraId="005E2496" w14:textId="42F6EF6B" w:rsidR="00733477" w:rsidRPr="00980CE8" w:rsidRDefault="00733477" w:rsidP="00D97D5A">
            <w:pPr>
              <w:jc w:val="center"/>
              <w:rPr>
                <w:rFonts w:ascii="Times New Roman" w:eastAsia="宋体" w:hAnsi="Times New Roman" w:cs="Times New Roman"/>
                <w:b/>
                <w:bCs/>
                <w:szCs w:val="21"/>
              </w:rPr>
            </w:pPr>
            <w:proofErr w:type="spellStart"/>
            <w:r>
              <w:rPr>
                <w:rFonts w:ascii="Times New Roman" w:eastAsia="宋体" w:hAnsi="Times New Roman" w:cs="Times New Roman"/>
                <w:b/>
                <w:bCs/>
                <w:szCs w:val="21"/>
              </w:rPr>
              <w:t>Crabnet</w:t>
            </w:r>
            <w:proofErr w:type="spellEnd"/>
            <w:r w:rsidRPr="00980CE8">
              <w:rPr>
                <w:rFonts w:ascii="Times New Roman" w:eastAsia="宋体" w:hAnsi="Times New Roman" w:cs="Times New Roman"/>
                <w:b/>
                <w:bCs/>
                <w:szCs w:val="21"/>
              </w:rPr>
              <w:t xml:space="preserve"> architecture details and parameters</w:t>
            </w:r>
          </w:p>
        </w:tc>
      </w:tr>
      <w:tr w:rsidR="00733477" w:rsidRPr="00C54EDE" w14:paraId="246495F1" w14:textId="77777777" w:rsidTr="000053A7">
        <w:trPr>
          <w:trHeight w:val="624"/>
        </w:trPr>
        <w:tc>
          <w:tcPr>
            <w:tcW w:w="3539" w:type="dxa"/>
            <w:hideMark/>
          </w:tcPr>
          <w:p w14:paraId="56A9D2D1" w14:textId="77777777" w:rsidR="00733477" w:rsidRPr="008276D0" w:rsidRDefault="00733477" w:rsidP="00D97D5A">
            <w:pPr>
              <w:rPr>
                <w:rFonts w:ascii="Times New Roman" w:eastAsia="宋体" w:hAnsi="Times New Roman" w:cs="Times New Roman"/>
                <w:szCs w:val="21"/>
              </w:rPr>
            </w:pPr>
            <w:r w:rsidRPr="008276D0">
              <w:rPr>
                <w:rFonts w:ascii="Times New Roman" w:eastAsia="宋体" w:hAnsi="Times New Roman" w:cs="Times New Roman"/>
                <w:szCs w:val="21"/>
              </w:rPr>
              <w:t>Embedding type</w:t>
            </w:r>
            <w:r w:rsidRPr="00C54EDE">
              <w:rPr>
                <w:rFonts w:ascii="Times New Roman" w:eastAsia="宋体" w:hAnsi="Times New Roman" w:cs="Times New Roman"/>
                <w:szCs w:val="21"/>
              </w:rPr>
              <w:t xml:space="preserve"> and </w:t>
            </w:r>
            <w:r w:rsidRPr="008276D0">
              <w:rPr>
                <w:rFonts w:ascii="Times New Roman" w:eastAsia="宋体" w:hAnsi="Times New Roman" w:cs="Times New Roman"/>
                <w:szCs w:val="21"/>
              </w:rPr>
              <w:t>dimension</w:t>
            </w:r>
          </w:p>
        </w:tc>
        <w:tc>
          <w:tcPr>
            <w:tcW w:w="5103" w:type="dxa"/>
            <w:hideMark/>
          </w:tcPr>
          <w:p w14:paraId="1EB9BFFE" w14:textId="57F0633C" w:rsidR="000053A7" w:rsidRDefault="00733477" w:rsidP="00D97D5A">
            <w:pPr>
              <w:rPr>
                <w:rFonts w:ascii="Times New Roman" w:eastAsia="宋体" w:hAnsi="Times New Roman" w:cs="Times New Roman"/>
                <w:szCs w:val="21"/>
              </w:rPr>
            </w:pPr>
            <w:r w:rsidRPr="008276D0">
              <w:rPr>
                <w:rFonts w:ascii="Times New Roman" w:eastAsia="宋体" w:hAnsi="Times New Roman" w:cs="Times New Roman"/>
                <w:szCs w:val="21"/>
              </w:rPr>
              <w:t>mat2vec</w:t>
            </w:r>
            <w:r w:rsidR="00840661">
              <w:rPr>
                <w:rFonts w:ascii="Times New Roman" w:eastAsia="宋体" w:hAnsi="Times New Roman" w:cs="Times New Roman"/>
                <w:szCs w:val="21"/>
              </w:rPr>
              <w:t>,</w:t>
            </w:r>
            <w:r w:rsidRPr="00C54EDE">
              <w:rPr>
                <w:rFonts w:ascii="Times New Roman" w:eastAsia="宋体" w:hAnsi="Times New Roman" w:cs="Times New Roman"/>
                <w:szCs w:val="21"/>
              </w:rPr>
              <w:t xml:space="preserve"> </w:t>
            </w:r>
            <w:r w:rsidR="000053A7" w:rsidRPr="000053A7">
              <w:rPr>
                <w:rFonts w:ascii="Times New Roman" w:eastAsia="宋体" w:hAnsi="Times New Roman" w:cs="Times New Roman"/>
                <w:szCs w:val="21"/>
              </w:rPr>
              <w:t>embeddings</w:t>
            </w:r>
            <w:r w:rsidR="000053A7">
              <w:rPr>
                <w:rFonts w:ascii="Times New Roman" w:eastAsia="宋体" w:hAnsi="Times New Roman" w:cs="Times New Roman"/>
                <w:szCs w:val="21"/>
              </w:rPr>
              <w:t xml:space="preserve"> numbers </w:t>
            </w:r>
            <w:proofErr w:type="gramStart"/>
            <w:r w:rsidR="000053A7">
              <w:rPr>
                <w:rFonts w:ascii="Times New Roman" w:eastAsia="宋体" w:hAnsi="Times New Roman" w:cs="Times New Roman"/>
                <w:szCs w:val="21"/>
              </w:rPr>
              <w:t>is</w:t>
            </w:r>
            <w:proofErr w:type="gramEnd"/>
            <w:r w:rsidR="000053A7">
              <w:rPr>
                <w:rFonts w:ascii="Times New Roman" w:eastAsia="宋体" w:hAnsi="Times New Roman" w:cs="Times New Roman"/>
                <w:szCs w:val="21"/>
              </w:rPr>
              <w:t xml:space="preserve"> </w:t>
            </w:r>
            <w:r w:rsidR="000053A7" w:rsidRPr="000053A7">
              <w:rPr>
                <w:rFonts w:ascii="Times New Roman" w:eastAsia="宋体" w:hAnsi="Times New Roman" w:cs="Times New Roman"/>
                <w:szCs w:val="21"/>
              </w:rPr>
              <w:t>119,</w:t>
            </w:r>
          </w:p>
          <w:p w14:paraId="4C0985F3" w14:textId="1375E75E" w:rsidR="00733477" w:rsidRPr="008276D0" w:rsidRDefault="000053A7" w:rsidP="00D97D5A">
            <w:pPr>
              <w:rPr>
                <w:rFonts w:ascii="Times New Roman" w:eastAsia="宋体" w:hAnsi="Times New Roman" w:cs="Times New Roman"/>
                <w:szCs w:val="21"/>
              </w:rPr>
            </w:pPr>
            <w:r w:rsidRPr="000053A7">
              <w:rPr>
                <w:rFonts w:ascii="Times New Roman" w:eastAsia="宋体" w:hAnsi="Times New Roman" w:cs="Times New Roman"/>
                <w:szCs w:val="21"/>
              </w:rPr>
              <w:t>Embedding</w:t>
            </w:r>
            <w:r>
              <w:rPr>
                <w:rFonts w:ascii="Times New Roman" w:eastAsia="宋体" w:hAnsi="Times New Roman" w:cs="Times New Roman"/>
                <w:szCs w:val="21"/>
              </w:rPr>
              <w:t xml:space="preserve"> </w:t>
            </w:r>
            <w:r w:rsidRPr="000053A7">
              <w:rPr>
                <w:rFonts w:ascii="Times New Roman" w:eastAsia="宋体" w:hAnsi="Times New Roman" w:cs="Times New Roman"/>
                <w:szCs w:val="21"/>
              </w:rPr>
              <w:t>dim</w:t>
            </w:r>
            <w:r>
              <w:rPr>
                <w:rFonts w:ascii="Times New Roman" w:eastAsia="宋体" w:hAnsi="Times New Roman" w:cs="Times New Roman"/>
                <w:szCs w:val="21"/>
              </w:rPr>
              <w:t xml:space="preserve">ension is </w:t>
            </w:r>
            <w:r w:rsidRPr="000053A7">
              <w:rPr>
                <w:rFonts w:ascii="Times New Roman" w:eastAsia="宋体" w:hAnsi="Times New Roman" w:cs="Times New Roman"/>
                <w:szCs w:val="21"/>
              </w:rPr>
              <w:t>200</w:t>
            </w:r>
          </w:p>
        </w:tc>
      </w:tr>
      <w:tr w:rsidR="000053A7" w:rsidRPr="00C54EDE" w14:paraId="69321A06" w14:textId="77777777" w:rsidTr="000053A7">
        <w:trPr>
          <w:trHeight w:val="383"/>
        </w:trPr>
        <w:tc>
          <w:tcPr>
            <w:tcW w:w="3539" w:type="dxa"/>
          </w:tcPr>
          <w:p w14:paraId="713277E5" w14:textId="2DA4C170" w:rsidR="000053A7" w:rsidRPr="008276D0" w:rsidRDefault="000053A7" w:rsidP="00D97D5A">
            <w:pPr>
              <w:rPr>
                <w:rFonts w:ascii="Times New Roman" w:eastAsia="宋体" w:hAnsi="Times New Roman" w:cs="Times New Roman"/>
                <w:szCs w:val="21"/>
              </w:rPr>
            </w:pPr>
            <w:r w:rsidRPr="000053A7">
              <w:rPr>
                <w:rFonts w:ascii="Times New Roman" w:eastAsia="宋体" w:hAnsi="Times New Roman" w:cs="Times New Roman"/>
                <w:szCs w:val="21"/>
              </w:rPr>
              <w:t>Linear</w:t>
            </w:r>
            <w:r>
              <w:rPr>
                <w:rFonts w:ascii="Times New Roman" w:eastAsia="宋体" w:hAnsi="Times New Roman" w:cs="Times New Roman"/>
                <w:szCs w:val="21"/>
              </w:rPr>
              <w:t xml:space="preserve"> transformer layers</w:t>
            </w:r>
          </w:p>
        </w:tc>
        <w:tc>
          <w:tcPr>
            <w:tcW w:w="5103" w:type="dxa"/>
          </w:tcPr>
          <w:p w14:paraId="382E7458" w14:textId="566950FC" w:rsidR="000053A7" w:rsidRPr="008276D0" w:rsidRDefault="000053A7" w:rsidP="00D97D5A">
            <w:pPr>
              <w:rPr>
                <w:rFonts w:ascii="Times New Roman" w:eastAsia="宋体" w:hAnsi="Times New Roman" w:cs="Times New Roman"/>
                <w:szCs w:val="21"/>
              </w:rPr>
            </w:pPr>
            <w:r>
              <w:rPr>
                <w:rFonts w:ascii="Times New Roman" w:eastAsia="宋体" w:hAnsi="Times New Roman" w:cs="Times New Roman"/>
                <w:szCs w:val="21"/>
              </w:rPr>
              <w:t xml:space="preserve">Input and output size are </w:t>
            </w:r>
            <w:r w:rsidRPr="008276D0">
              <w:rPr>
                <w:rFonts w:ascii="Times New Roman" w:eastAsia="宋体" w:hAnsi="Times New Roman" w:cs="Times New Roman"/>
                <w:szCs w:val="21"/>
              </w:rPr>
              <w:t>512</w:t>
            </w:r>
          </w:p>
        </w:tc>
      </w:tr>
      <w:tr w:rsidR="00733477" w:rsidRPr="00C54EDE" w14:paraId="14A5076B" w14:textId="77777777" w:rsidTr="00D97D5A">
        <w:trPr>
          <w:trHeight w:val="391"/>
        </w:trPr>
        <w:tc>
          <w:tcPr>
            <w:tcW w:w="3539" w:type="dxa"/>
            <w:hideMark/>
          </w:tcPr>
          <w:p w14:paraId="41D91026" w14:textId="2D30D0C3" w:rsidR="00733477" w:rsidRPr="008276D0" w:rsidRDefault="00020276" w:rsidP="00020276">
            <w:pPr>
              <w:rPr>
                <w:rFonts w:ascii="Times New Roman" w:eastAsia="宋体" w:hAnsi="Times New Roman" w:cs="Times New Roman"/>
                <w:szCs w:val="21"/>
              </w:rPr>
            </w:pPr>
            <w:r w:rsidRPr="00020276">
              <w:rPr>
                <w:rFonts w:ascii="Times New Roman" w:eastAsia="宋体" w:hAnsi="Times New Roman" w:cs="Times New Roman"/>
                <w:szCs w:val="21"/>
              </w:rPr>
              <w:t>Fractional</w:t>
            </w:r>
            <w:r>
              <w:rPr>
                <w:rFonts w:ascii="Times New Roman" w:eastAsia="宋体" w:hAnsi="Times New Roman" w:cs="Times New Roman"/>
                <w:szCs w:val="21"/>
              </w:rPr>
              <w:t xml:space="preserve"> </w:t>
            </w:r>
            <w:r w:rsidR="00F956BC">
              <w:rPr>
                <w:rFonts w:ascii="Times New Roman" w:eastAsia="宋体" w:hAnsi="Times New Roman" w:cs="Times New Roman"/>
                <w:szCs w:val="21"/>
              </w:rPr>
              <w:t>e</w:t>
            </w:r>
            <w:r w:rsidRPr="00020276">
              <w:rPr>
                <w:rFonts w:ascii="Times New Roman" w:eastAsia="宋体" w:hAnsi="Times New Roman" w:cs="Times New Roman"/>
                <w:szCs w:val="21"/>
              </w:rPr>
              <w:t>ncoder</w:t>
            </w:r>
            <w:r>
              <w:rPr>
                <w:rFonts w:ascii="Times New Roman" w:eastAsia="宋体" w:hAnsi="Times New Roman" w:cs="Times New Roman"/>
                <w:szCs w:val="21"/>
              </w:rPr>
              <w:t xml:space="preserve"> </w:t>
            </w:r>
            <w:r w:rsidR="00733477" w:rsidRPr="008276D0">
              <w:rPr>
                <w:rFonts w:ascii="Times New Roman" w:eastAsia="宋体" w:hAnsi="Times New Roman" w:cs="Times New Roman"/>
                <w:szCs w:val="21"/>
              </w:rPr>
              <w:t>dimension</w:t>
            </w:r>
          </w:p>
        </w:tc>
        <w:tc>
          <w:tcPr>
            <w:tcW w:w="5103" w:type="dxa"/>
            <w:hideMark/>
          </w:tcPr>
          <w:p w14:paraId="3F4D543A" w14:textId="77777777" w:rsidR="00733477" w:rsidRPr="008276D0" w:rsidRDefault="00733477" w:rsidP="00D97D5A">
            <w:pPr>
              <w:rPr>
                <w:rFonts w:ascii="Times New Roman" w:eastAsia="宋体" w:hAnsi="Times New Roman" w:cs="Times New Roman"/>
                <w:szCs w:val="21"/>
              </w:rPr>
            </w:pPr>
            <w:r w:rsidRPr="008276D0">
              <w:rPr>
                <w:rFonts w:ascii="Times New Roman" w:eastAsia="宋体" w:hAnsi="Times New Roman" w:cs="Times New Roman"/>
                <w:szCs w:val="21"/>
              </w:rPr>
              <w:t>512</w:t>
            </w:r>
          </w:p>
        </w:tc>
      </w:tr>
      <w:tr w:rsidR="00733477" w:rsidRPr="00C54EDE" w14:paraId="3489C792" w14:textId="77777777" w:rsidTr="00F956BC">
        <w:trPr>
          <w:trHeight w:val="319"/>
        </w:trPr>
        <w:tc>
          <w:tcPr>
            <w:tcW w:w="3539" w:type="dxa"/>
            <w:hideMark/>
          </w:tcPr>
          <w:p w14:paraId="1A1A5F40" w14:textId="358AF1E8" w:rsidR="00733477" w:rsidRPr="008276D0" w:rsidRDefault="00F956BC" w:rsidP="00D97D5A">
            <w:pPr>
              <w:rPr>
                <w:rFonts w:ascii="Times New Roman" w:eastAsia="宋体" w:hAnsi="Times New Roman" w:cs="Times New Roman"/>
                <w:szCs w:val="21"/>
              </w:rPr>
            </w:pPr>
            <w:r w:rsidRPr="00F956BC">
              <w:rPr>
                <w:rFonts w:ascii="Times New Roman" w:eastAsia="宋体" w:hAnsi="Times New Roman" w:cs="Times New Roman"/>
                <w:szCs w:val="21"/>
              </w:rPr>
              <w:t>Transformer</w:t>
            </w:r>
            <w:r>
              <w:rPr>
                <w:rFonts w:ascii="Times New Roman" w:eastAsia="宋体" w:hAnsi="Times New Roman" w:cs="Times New Roman"/>
                <w:szCs w:val="21"/>
              </w:rPr>
              <w:t xml:space="preserve"> e</w:t>
            </w:r>
            <w:r w:rsidRPr="00F956BC">
              <w:rPr>
                <w:rFonts w:ascii="Times New Roman" w:eastAsia="宋体" w:hAnsi="Times New Roman" w:cs="Times New Roman"/>
                <w:szCs w:val="21"/>
              </w:rPr>
              <w:t>ncoder</w:t>
            </w:r>
            <w:r>
              <w:rPr>
                <w:rFonts w:ascii="Times New Roman" w:eastAsia="宋体" w:hAnsi="Times New Roman" w:cs="Times New Roman"/>
                <w:szCs w:val="21"/>
              </w:rPr>
              <w:t xml:space="preserve"> l</w:t>
            </w:r>
            <w:r w:rsidRPr="00F956BC">
              <w:rPr>
                <w:rFonts w:ascii="Times New Roman" w:eastAsia="宋体" w:hAnsi="Times New Roman" w:cs="Times New Roman"/>
                <w:szCs w:val="21"/>
              </w:rPr>
              <w:t>aye</w:t>
            </w:r>
            <w:r>
              <w:rPr>
                <w:rFonts w:ascii="Times New Roman" w:eastAsia="宋体" w:hAnsi="Times New Roman" w:cs="Times New Roman"/>
                <w:szCs w:val="21"/>
              </w:rPr>
              <w:t xml:space="preserve">rs </w:t>
            </w:r>
          </w:p>
        </w:tc>
        <w:tc>
          <w:tcPr>
            <w:tcW w:w="5103" w:type="dxa"/>
            <w:hideMark/>
          </w:tcPr>
          <w:p w14:paraId="76E11905" w14:textId="46291680" w:rsidR="00733477" w:rsidRPr="008276D0" w:rsidRDefault="00B36859" w:rsidP="00B36859">
            <w:pPr>
              <w:rPr>
                <w:rFonts w:ascii="Times New Roman" w:eastAsia="宋体" w:hAnsi="Times New Roman" w:cs="Times New Roman"/>
                <w:szCs w:val="21"/>
              </w:rPr>
            </w:pPr>
            <w:r w:rsidRPr="00B36859">
              <w:rPr>
                <w:rFonts w:ascii="Times New Roman" w:eastAsia="宋体" w:hAnsi="Times New Roman" w:cs="Times New Roman"/>
                <w:szCs w:val="21"/>
              </w:rPr>
              <w:t>out_dims</w:t>
            </w:r>
            <w:r>
              <w:rPr>
                <w:rFonts w:ascii="Times New Roman" w:eastAsia="宋体" w:hAnsi="Times New Roman" w:cs="Times New Roman"/>
                <w:szCs w:val="21"/>
              </w:rPr>
              <w:t>:3</w:t>
            </w:r>
            <w:r w:rsidRPr="00B36859">
              <w:rPr>
                <w:rFonts w:ascii="Times New Roman" w:eastAsia="宋体" w:hAnsi="Times New Roman" w:cs="Times New Roman"/>
                <w:szCs w:val="21"/>
              </w:rPr>
              <w:t>, d_model</w:t>
            </w:r>
            <w:r>
              <w:rPr>
                <w:rFonts w:ascii="Times New Roman" w:eastAsia="宋体" w:hAnsi="Times New Roman" w:cs="Times New Roman"/>
                <w:szCs w:val="21"/>
              </w:rPr>
              <w:t>:512</w:t>
            </w:r>
            <w:r w:rsidRPr="00B36859">
              <w:rPr>
                <w:rFonts w:ascii="Times New Roman" w:eastAsia="宋体" w:hAnsi="Times New Roman" w:cs="Times New Roman"/>
                <w:szCs w:val="21"/>
              </w:rPr>
              <w:t>, N</w:t>
            </w:r>
            <w:r>
              <w:rPr>
                <w:rFonts w:ascii="Times New Roman" w:eastAsia="宋体" w:hAnsi="Times New Roman" w:cs="Times New Roman"/>
                <w:szCs w:val="21"/>
              </w:rPr>
              <w:t>:3</w:t>
            </w:r>
            <w:r w:rsidRPr="00B36859">
              <w:rPr>
                <w:rFonts w:ascii="Times New Roman" w:eastAsia="宋体" w:hAnsi="Times New Roman" w:cs="Times New Roman"/>
                <w:szCs w:val="21"/>
              </w:rPr>
              <w:t xml:space="preserve">, heads </w:t>
            </w:r>
            <w:r>
              <w:rPr>
                <w:rFonts w:ascii="Times New Roman" w:eastAsia="宋体" w:hAnsi="Times New Roman" w:cs="Times New Roman"/>
                <w:szCs w:val="21"/>
              </w:rPr>
              <w:t>:4</w:t>
            </w:r>
          </w:p>
        </w:tc>
      </w:tr>
      <w:tr w:rsidR="00733477" w:rsidRPr="00C54EDE" w14:paraId="308F6026" w14:textId="77777777" w:rsidTr="00D97D5A">
        <w:trPr>
          <w:trHeight w:val="584"/>
        </w:trPr>
        <w:tc>
          <w:tcPr>
            <w:tcW w:w="3539" w:type="dxa"/>
            <w:hideMark/>
          </w:tcPr>
          <w:p w14:paraId="24B9F9BE" w14:textId="29D08908" w:rsidR="00733477" w:rsidRPr="008276D0" w:rsidRDefault="00F956BC" w:rsidP="00D97D5A">
            <w:pPr>
              <w:rPr>
                <w:rFonts w:ascii="Times New Roman" w:eastAsia="宋体" w:hAnsi="Times New Roman" w:cs="Times New Roman"/>
                <w:szCs w:val="21"/>
              </w:rPr>
            </w:pPr>
            <w:proofErr w:type="spellStart"/>
            <w:r>
              <w:rPr>
                <w:rFonts w:ascii="Times New Roman" w:eastAsia="宋体" w:hAnsi="Times New Roman" w:cs="Times New Roman"/>
                <w:szCs w:val="21"/>
              </w:rPr>
              <w:t>Self</w:t>
            </w:r>
            <w:r w:rsidR="00733477" w:rsidRPr="008276D0">
              <w:rPr>
                <w:rFonts w:ascii="Times New Roman" w:eastAsia="宋体" w:hAnsi="Times New Roman" w:cs="Times New Roman"/>
                <w:szCs w:val="21"/>
              </w:rPr>
              <w:t xml:space="preserve"> attention</w:t>
            </w:r>
            <w:proofErr w:type="spellEnd"/>
            <w:r w:rsidR="00733477">
              <w:rPr>
                <w:rFonts w:ascii="Times New Roman" w:eastAsia="宋体" w:hAnsi="Times New Roman" w:cs="Times New Roman"/>
                <w:szCs w:val="21"/>
              </w:rPr>
              <w:t xml:space="preserve"> and </w:t>
            </w:r>
            <w:r>
              <w:rPr>
                <w:rFonts w:ascii="Times New Roman" w:eastAsia="宋体" w:hAnsi="Times New Roman" w:cs="Times New Roman"/>
                <w:szCs w:val="21"/>
              </w:rPr>
              <w:t>projection</w:t>
            </w:r>
            <w:r w:rsidR="00733477">
              <w:rPr>
                <w:rFonts w:ascii="Times New Roman" w:eastAsia="宋体" w:hAnsi="Times New Roman" w:cs="Times New Roman"/>
                <w:szCs w:val="21"/>
              </w:rPr>
              <w:t xml:space="preserve"> layer</w:t>
            </w:r>
          </w:p>
        </w:tc>
        <w:tc>
          <w:tcPr>
            <w:tcW w:w="5103" w:type="dxa"/>
            <w:hideMark/>
          </w:tcPr>
          <w:p w14:paraId="14FAE797" w14:textId="77777777" w:rsidR="00733477" w:rsidRDefault="00F956BC" w:rsidP="00D97D5A">
            <w:pPr>
              <w:rPr>
                <w:rFonts w:ascii="Times New Roman" w:eastAsia="宋体" w:hAnsi="Times New Roman" w:cs="Times New Roman"/>
                <w:szCs w:val="21"/>
              </w:rPr>
            </w:pPr>
            <w:r>
              <w:rPr>
                <w:rFonts w:ascii="Times New Roman" w:eastAsia="宋体" w:hAnsi="Times New Roman" w:cs="Times New Roman"/>
                <w:szCs w:val="21"/>
              </w:rPr>
              <w:t>Attention layers is 3;</w:t>
            </w:r>
          </w:p>
          <w:p w14:paraId="018A4540" w14:textId="5B0B009D" w:rsidR="00F956BC" w:rsidRPr="008276D0" w:rsidRDefault="00F956BC" w:rsidP="00D97D5A">
            <w:pPr>
              <w:rPr>
                <w:rFonts w:ascii="Times New Roman" w:eastAsia="宋体" w:hAnsi="Times New Roman" w:cs="Times New Roman"/>
                <w:szCs w:val="21"/>
              </w:rPr>
            </w:pPr>
            <w:r w:rsidRPr="00F956BC">
              <w:rPr>
                <w:rFonts w:ascii="Times New Roman" w:eastAsia="宋体" w:hAnsi="Times New Roman" w:cs="Times New Roman"/>
                <w:szCs w:val="21"/>
              </w:rPr>
              <w:t>In: 512, Out: 512, Bias: True</w:t>
            </w:r>
          </w:p>
        </w:tc>
      </w:tr>
      <w:tr w:rsidR="00733477" w:rsidRPr="00C54EDE" w14:paraId="5DD02893" w14:textId="77777777" w:rsidTr="00F956BC">
        <w:trPr>
          <w:trHeight w:val="346"/>
        </w:trPr>
        <w:tc>
          <w:tcPr>
            <w:tcW w:w="3539" w:type="dxa"/>
            <w:hideMark/>
          </w:tcPr>
          <w:p w14:paraId="0768589E" w14:textId="1C53826C" w:rsidR="00733477" w:rsidRPr="008276D0" w:rsidRDefault="00F956BC" w:rsidP="00D97D5A">
            <w:pPr>
              <w:rPr>
                <w:rFonts w:ascii="Times New Roman" w:eastAsia="宋体" w:hAnsi="Times New Roman" w:cs="Times New Roman"/>
                <w:szCs w:val="21"/>
              </w:rPr>
            </w:pPr>
            <w:r w:rsidRPr="00F956BC">
              <w:rPr>
                <w:rFonts w:ascii="Times New Roman" w:eastAsia="宋体" w:hAnsi="Times New Roman" w:cs="Times New Roman"/>
                <w:szCs w:val="21"/>
              </w:rPr>
              <w:t>Linear</w:t>
            </w:r>
            <w:r>
              <w:rPr>
                <w:rFonts w:ascii="Times New Roman" w:eastAsia="宋体" w:hAnsi="Times New Roman" w:cs="Times New Roman"/>
                <w:szCs w:val="21"/>
              </w:rPr>
              <w:t xml:space="preserve"> layers</w:t>
            </w:r>
            <w:r w:rsidR="007C5990">
              <w:rPr>
                <w:rFonts w:ascii="Times New Roman" w:eastAsia="宋体" w:hAnsi="Times New Roman" w:cs="Times New Roman"/>
                <w:szCs w:val="21"/>
              </w:rPr>
              <w:t>(x6)</w:t>
            </w:r>
          </w:p>
        </w:tc>
        <w:tc>
          <w:tcPr>
            <w:tcW w:w="5103" w:type="dxa"/>
            <w:hideMark/>
          </w:tcPr>
          <w:p w14:paraId="6252F917" w14:textId="77777777" w:rsidR="00733477" w:rsidRDefault="007C5990" w:rsidP="00D97D5A">
            <w:pPr>
              <w:rPr>
                <w:rFonts w:ascii="Times New Roman" w:eastAsia="宋体" w:hAnsi="Times New Roman" w:cs="Times New Roman"/>
                <w:szCs w:val="21"/>
              </w:rPr>
            </w:pPr>
            <w:r w:rsidRPr="007C5990">
              <w:rPr>
                <w:rFonts w:ascii="Times New Roman" w:eastAsia="宋体" w:hAnsi="Times New Roman" w:cs="Times New Roman"/>
                <w:szCs w:val="21"/>
              </w:rPr>
              <w:t>In: 512, Out: 2048, Bias: True</w:t>
            </w:r>
            <w:r w:rsidR="00EC2726">
              <w:rPr>
                <w:rFonts w:ascii="Times New Roman" w:eastAsia="宋体" w:hAnsi="Times New Roman" w:cs="Times New Roman"/>
                <w:szCs w:val="21"/>
              </w:rPr>
              <w:t>;</w:t>
            </w:r>
          </w:p>
          <w:p w14:paraId="5F410E58" w14:textId="4FA8B522" w:rsidR="00EC2726" w:rsidRPr="008276D0" w:rsidRDefault="00EC2726" w:rsidP="00D97D5A">
            <w:pPr>
              <w:rPr>
                <w:rFonts w:ascii="Times New Roman" w:eastAsia="宋体" w:hAnsi="Times New Roman" w:cs="Times New Roman"/>
                <w:szCs w:val="21"/>
              </w:rPr>
            </w:pPr>
            <w:r w:rsidRPr="00EC2726">
              <w:rPr>
                <w:rFonts w:ascii="Times New Roman" w:eastAsia="宋体" w:hAnsi="Times New Roman" w:cs="Times New Roman"/>
                <w:szCs w:val="21"/>
              </w:rPr>
              <w:t>In: 2048, Out: 512, Bias: True</w:t>
            </w:r>
          </w:p>
        </w:tc>
      </w:tr>
      <w:tr w:rsidR="00733477" w:rsidRPr="00C54EDE" w14:paraId="52D3FFB2" w14:textId="77777777" w:rsidTr="00F956BC">
        <w:trPr>
          <w:trHeight w:val="281"/>
        </w:trPr>
        <w:tc>
          <w:tcPr>
            <w:tcW w:w="3539" w:type="dxa"/>
          </w:tcPr>
          <w:p w14:paraId="15B16ABE" w14:textId="6168928A" w:rsidR="00733477" w:rsidRPr="008276D0" w:rsidRDefault="007C5990" w:rsidP="007C5990">
            <w:pPr>
              <w:rPr>
                <w:rFonts w:ascii="Times New Roman" w:eastAsia="宋体" w:hAnsi="Times New Roman" w:cs="Times New Roman"/>
                <w:szCs w:val="21"/>
              </w:rPr>
            </w:pPr>
            <w:r w:rsidRPr="007C5990">
              <w:rPr>
                <w:rFonts w:ascii="Times New Roman" w:eastAsia="宋体" w:hAnsi="Times New Roman" w:cs="Times New Roman"/>
                <w:szCs w:val="21"/>
              </w:rPr>
              <w:lastRenderedPageBreak/>
              <w:t xml:space="preserve">Dropout </w:t>
            </w:r>
            <w:r>
              <w:rPr>
                <w:rFonts w:ascii="Times New Roman" w:eastAsia="宋体" w:hAnsi="Times New Roman" w:cs="Times New Roman"/>
                <w:szCs w:val="21"/>
              </w:rPr>
              <w:t xml:space="preserve">layers </w:t>
            </w:r>
          </w:p>
        </w:tc>
        <w:tc>
          <w:tcPr>
            <w:tcW w:w="5103" w:type="dxa"/>
          </w:tcPr>
          <w:p w14:paraId="44ECFDDE" w14:textId="622BA447" w:rsidR="00733477" w:rsidRPr="008276D0" w:rsidRDefault="00EC2726" w:rsidP="00D97D5A">
            <w:pPr>
              <w:rPr>
                <w:rFonts w:ascii="Times New Roman" w:eastAsia="宋体" w:hAnsi="Times New Roman" w:cs="Times New Roman"/>
                <w:szCs w:val="21"/>
              </w:rPr>
            </w:pPr>
            <w:r w:rsidRPr="00EC2726">
              <w:rPr>
                <w:rFonts w:ascii="Times New Roman" w:eastAsia="宋体" w:hAnsi="Times New Roman" w:cs="Times New Roman"/>
                <w:szCs w:val="21"/>
              </w:rPr>
              <w:t>P: 0.1</w:t>
            </w:r>
          </w:p>
        </w:tc>
      </w:tr>
      <w:tr w:rsidR="00733477" w:rsidRPr="00C54EDE" w14:paraId="08204365" w14:textId="77777777" w:rsidTr="00F956BC">
        <w:trPr>
          <w:trHeight w:val="385"/>
        </w:trPr>
        <w:tc>
          <w:tcPr>
            <w:tcW w:w="3539" w:type="dxa"/>
          </w:tcPr>
          <w:p w14:paraId="2A052589" w14:textId="4C762FB2" w:rsidR="00733477" w:rsidRPr="008276D0" w:rsidRDefault="007C5990" w:rsidP="00D97D5A">
            <w:pPr>
              <w:rPr>
                <w:rFonts w:ascii="Times New Roman" w:eastAsia="宋体" w:hAnsi="Times New Roman" w:cs="Times New Roman"/>
                <w:szCs w:val="21"/>
              </w:rPr>
            </w:pPr>
            <w:proofErr w:type="spellStart"/>
            <w:r w:rsidRPr="007C5990">
              <w:rPr>
                <w:rFonts w:ascii="Times New Roman" w:eastAsia="宋体" w:hAnsi="Times New Roman" w:cs="Times New Roman"/>
                <w:szCs w:val="21"/>
              </w:rPr>
              <w:t>LayerNorm</w:t>
            </w:r>
            <w:proofErr w:type="spellEnd"/>
            <w:r>
              <w:rPr>
                <w:rFonts w:ascii="Times New Roman" w:eastAsia="宋体" w:hAnsi="Times New Roman" w:cs="Times New Roman"/>
                <w:szCs w:val="21"/>
              </w:rPr>
              <w:t xml:space="preserve"> layers</w:t>
            </w:r>
          </w:p>
        </w:tc>
        <w:tc>
          <w:tcPr>
            <w:tcW w:w="5103" w:type="dxa"/>
          </w:tcPr>
          <w:p w14:paraId="2B918176" w14:textId="7D14A76C" w:rsidR="00733477" w:rsidRPr="008276D0" w:rsidRDefault="00EC2726" w:rsidP="00D97D5A">
            <w:pPr>
              <w:rPr>
                <w:rFonts w:ascii="Times New Roman" w:eastAsia="宋体" w:hAnsi="Times New Roman" w:cs="Times New Roman"/>
                <w:szCs w:val="21"/>
              </w:rPr>
            </w:pPr>
            <w:r w:rsidRPr="00EC2726">
              <w:rPr>
                <w:rFonts w:ascii="Times New Roman" w:eastAsia="宋体" w:hAnsi="Times New Roman" w:cs="Times New Roman"/>
                <w:szCs w:val="21"/>
              </w:rPr>
              <w:t>Shape: (512,), Eps: 1e-05, Affine: True</w:t>
            </w:r>
          </w:p>
        </w:tc>
      </w:tr>
      <w:tr w:rsidR="00733477" w:rsidRPr="00C54EDE" w14:paraId="1170017A" w14:textId="77777777" w:rsidTr="00F956BC">
        <w:trPr>
          <w:trHeight w:val="274"/>
        </w:trPr>
        <w:tc>
          <w:tcPr>
            <w:tcW w:w="3539" w:type="dxa"/>
          </w:tcPr>
          <w:p w14:paraId="58C61DA8" w14:textId="341EA16D" w:rsidR="00733477" w:rsidRPr="008276D0" w:rsidRDefault="00675944" w:rsidP="00675944">
            <w:pPr>
              <w:rPr>
                <w:rFonts w:ascii="Times New Roman" w:eastAsia="宋体" w:hAnsi="Times New Roman" w:cs="Times New Roman"/>
                <w:szCs w:val="21"/>
              </w:rPr>
            </w:pPr>
            <w:r w:rsidRPr="00675944">
              <w:rPr>
                <w:rFonts w:ascii="Times New Roman" w:eastAsia="宋体" w:hAnsi="Times New Roman" w:cs="Times New Roman"/>
                <w:szCs w:val="21"/>
              </w:rPr>
              <w:t xml:space="preserve">Post processing </w:t>
            </w:r>
            <w:r>
              <w:rPr>
                <w:rFonts w:ascii="Times New Roman" w:eastAsia="宋体" w:hAnsi="Times New Roman" w:cs="Times New Roman"/>
                <w:szCs w:val="21"/>
              </w:rPr>
              <w:t>layers</w:t>
            </w:r>
          </w:p>
        </w:tc>
        <w:tc>
          <w:tcPr>
            <w:tcW w:w="5103" w:type="dxa"/>
          </w:tcPr>
          <w:p w14:paraId="2989402F" w14:textId="61C9BCC4" w:rsidR="00733477" w:rsidRPr="008276D0" w:rsidRDefault="000C7D27" w:rsidP="00D97D5A">
            <w:pP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024,512,256,128,</w:t>
            </w:r>
            <w:r w:rsidR="00B062D5">
              <w:rPr>
                <w:rFonts w:ascii="Times New Roman" w:eastAsia="宋体" w:hAnsi="Times New Roman" w:cs="Times New Roman"/>
                <w:szCs w:val="21"/>
              </w:rPr>
              <w:t xml:space="preserve"> </w:t>
            </w:r>
            <w:r>
              <w:rPr>
                <w:rFonts w:ascii="Times New Roman" w:eastAsia="宋体" w:hAnsi="Times New Roman" w:cs="Times New Roman"/>
                <w:szCs w:val="21"/>
              </w:rPr>
              <w:t>element numbers</w:t>
            </w:r>
          </w:p>
        </w:tc>
      </w:tr>
      <w:tr w:rsidR="00733477" w:rsidRPr="00C54EDE" w14:paraId="3ECEAA34" w14:textId="77777777" w:rsidTr="00D97D5A">
        <w:trPr>
          <w:trHeight w:val="584"/>
        </w:trPr>
        <w:tc>
          <w:tcPr>
            <w:tcW w:w="3539" w:type="dxa"/>
          </w:tcPr>
          <w:p w14:paraId="10F553DB" w14:textId="48868679" w:rsidR="00733477" w:rsidRPr="008276D0" w:rsidRDefault="00F956BC" w:rsidP="00D97D5A">
            <w:pPr>
              <w:rPr>
                <w:rFonts w:ascii="Times New Roman" w:eastAsia="宋体" w:hAnsi="Times New Roman" w:cs="Times New Roman"/>
                <w:szCs w:val="21"/>
              </w:rPr>
            </w:pPr>
            <w:proofErr w:type="spellStart"/>
            <w:r w:rsidRPr="00F956BC">
              <w:rPr>
                <w:rFonts w:ascii="Times New Roman" w:eastAsia="宋体" w:hAnsi="Times New Roman" w:cs="Times New Roman"/>
                <w:szCs w:val="21"/>
              </w:rPr>
              <w:t>Optimiser</w:t>
            </w:r>
            <w:proofErr w:type="spellEnd"/>
            <w:r w:rsidRPr="00F956BC">
              <w:rPr>
                <w:rFonts w:ascii="Times New Roman" w:eastAsia="宋体" w:hAnsi="Times New Roman" w:cs="Times New Roman"/>
                <w:szCs w:val="21"/>
              </w:rPr>
              <w:t xml:space="preserve">, </w:t>
            </w:r>
            <w:proofErr w:type="spellStart"/>
            <w:r w:rsidRPr="00F956BC">
              <w:rPr>
                <w:rFonts w:ascii="Times New Roman" w:eastAsia="宋体" w:hAnsi="Times New Roman" w:cs="Times New Roman"/>
                <w:szCs w:val="21"/>
              </w:rPr>
              <w:t>Batchsize</w:t>
            </w:r>
            <w:proofErr w:type="spellEnd"/>
            <w:r w:rsidRPr="00F956BC">
              <w:rPr>
                <w:rFonts w:ascii="Times New Roman" w:eastAsia="宋体" w:hAnsi="Times New Roman" w:cs="Times New Roman"/>
                <w:szCs w:val="21"/>
              </w:rPr>
              <w:t xml:space="preserve">, Epochs, </w:t>
            </w:r>
            <w:r w:rsidR="00BF4163" w:rsidRPr="00F956BC">
              <w:rPr>
                <w:rFonts w:ascii="Times New Roman" w:eastAsia="宋体" w:hAnsi="Times New Roman" w:cs="Times New Roman"/>
                <w:szCs w:val="21"/>
              </w:rPr>
              <w:t xml:space="preserve">Loss </w:t>
            </w:r>
            <w:proofErr w:type="gramStart"/>
            <w:r w:rsidR="00BF4163" w:rsidRPr="00F956BC">
              <w:rPr>
                <w:rFonts w:ascii="Times New Roman" w:eastAsia="宋体" w:hAnsi="Times New Roman" w:cs="Times New Roman"/>
                <w:szCs w:val="21"/>
              </w:rPr>
              <w:t xml:space="preserve">function </w:t>
            </w:r>
            <w:r w:rsidR="00BF4163">
              <w:rPr>
                <w:rFonts w:ascii="Times New Roman" w:eastAsia="宋体" w:hAnsi="Times New Roman" w:cs="Times New Roman"/>
                <w:szCs w:val="21"/>
              </w:rPr>
              <w:t>,</w:t>
            </w:r>
            <w:r w:rsidRPr="00F956BC">
              <w:rPr>
                <w:rFonts w:ascii="Times New Roman" w:eastAsia="宋体" w:hAnsi="Times New Roman" w:cs="Times New Roman"/>
                <w:szCs w:val="21"/>
              </w:rPr>
              <w:t>Learning</w:t>
            </w:r>
            <w:proofErr w:type="gramEnd"/>
            <w:r w:rsidRPr="00F956BC">
              <w:rPr>
                <w:rFonts w:ascii="Times New Roman" w:eastAsia="宋体" w:hAnsi="Times New Roman" w:cs="Times New Roman"/>
                <w:szCs w:val="21"/>
              </w:rPr>
              <w:t xml:space="preserve"> rate</w:t>
            </w:r>
          </w:p>
        </w:tc>
        <w:tc>
          <w:tcPr>
            <w:tcW w:w="5103" w:type="dxa"/>
          </w:tcPr>
          <w:p w14:paraId="17129444" w14:textId="4623C2DD" w:rsidR="00733477" w:rsidRPr="008276D0" w:rsidRDefault="00CF6D97" w:rsidP="00D97D5A">
            <w:pPr>
              <w:rPr>
                <w:rFonts w:ascii="Times New Roman" w:eastAsia="宋体" w:hAnsi="Times New Roman" w:cs="Times New Roman"/>
                <w:szCs w:val="21"/>
              </w:rPr>
            </w:pPr>
            <w:r w:rsidRPr="00CF6D97">
              <w:rPr>
                <w:rFonts w:ascii="Times New Roman" w:eastAsia="宋体" w:hAnsi="Times New Roman" w:cs="Times New Roman"/>
                <w:szCs w:val="21"/>
              </w:rPr>
              <w:t>Adam</w:t>
            </w:r>
            <w:r>
              <w:rPr>
                <w:rFonts w:ascii="Times New Roman" w:eastAsia="宋体" w:hAnsi="Times New Roman" w:cs="Times New Roman"/>
                <w:szCs w:val="21"/>
              </w:rPr>
              <w:t>,</w:t>
            </w:r>
            <w:r>
              <w:t xml:space="preserve"> </w:t>
            </w:r>
            <w:r w:rsidRPr="00CF6D97">
              <w:rPr>
                <w:rFonts w:ascii="Times New Roman" w:eastAsia="宋体" w:hAnsi="Times New Roman" w:cs="Times New Roman"/>
                <w:szCs w:val="21"/>
              </w:rPr>
              <w:t xml:space="preserve">128, </w:t>
            </w:r>
            <w:r>
              <w:rPr>
                <w:rFonts w:ascii="Times New Roman" w:eastAsia="宋体" w:hAnsi="Times New Roman" w:cs="Times New Roman"/>
                <w:szCs w:val="21"/>
              </w:rPr>
              <w:t>300</w:t>
            </w:r>
            <w:r w:rsidRPr="00CF6D97">
              <w:rPr>
                <w:rFonts w:ascii="Times New Roman" w:eastAsia="宋体" w:hAnsi="Times New Roman" w:cs="Times New Roman"/>
                <w:szCs w:val="21"/>
              </w:rPr>
              <w:t>, L1 robust loss, learning rate scheduler that cycles between a minimum of 1e-4 and a maximum of 6e-3, adjusting within a</w:t>
            </w:r>
            <w:r w:rsidR="00B70A6F">
              <w:rPr>
                <w:rFonts w:ascii="Times New Roman" w:eastAsia="宋体" w:hAnsi="Times New Roman" w:cs="Times New Roman"/>
                <w:szCs w:val="21"/>
              </w:rPr>
              <w:t xml:space="preserve"> </w:t>
            </w:r>
            <w:proofErr w:type="gramStart"/>
            <w:r w:rsidRPr="00CF6D97">
              <w:rPr>
                <w:rFonts w:ascii="Times New Roman" w:eastAsia="宋体" w:hAnsi="Times New Roman" w:cs="Times New Roman"/>
                <w:szCs w:val="21"/>
              </w:rPr>
              <w:t>30000</w:t>
            </w:r>
            <w:r w:rsidR="00B70A6F">
              <w:rPr>
                <w:rFonts w:ascii="Times New Roman" w:eastAsia="宋体" w:hAnsi="Times New Roman" w:cs="Times New Roman"/>
                <w:szCs w:val="21"/>
              </w:rPr>
              <w:t xml:space="preserve"> </w:t>
            </w:r>
            <w:r w:rsidRPr="00CF6D97">
              <w:rPr>
                <w:rFonts w:ascii="Times New Roman" w:eastAsia="宋体" w:hAnsi="Times New Roman" w:cs="Times New Roman"/>
                <w:szCs w:val="21"/>
              </w:rPr>
              <w:t>step</w:t>
            </w:r>
            <w:proofErr w:type="gramEnd"/>
            <w:r w:rsidRPr="00CF6D97">
              <w:rPr>
                <w:rFonts w:ascii="Times New Roman" w:eastAsia="宋体" w:hAnsi="Times New Roman" w:cs="Times New Roman"/>
                <w:szCs w:val="21"/>
              </w:rPr>
              <w:t xml:space="preserve"> range without momentum cycling.</w:t>
            </w:r>
          </w:p>
        </w:tc>
      </w:tr>
      <w:tr w:rsidR="00733477" w:rsidRPr="00C54EDE" w14:paraId="2290E9FA" w14:textId="77777777" w:rsidTr="007A7360">
        <w:trPr>
          <w:trHeight w:val="354"/>
        </w:trPr>
        <w:tc>
          <w:tcPr>
            <w:tcW w:w="3539" w:type="dxa"/>
          </w:tcPr>
          <w:p w14:paraId="19645AE5" w14:textId="77777777" w:rsidR="00733477" w:rsidRPr="008276D0" w:rsidRDefault="00733477" w:rsidP="00D97D5A">
            <w:pPr>
              <w:rPr>
                <w:rFonts w:ascii="Times New Roman" w:eastAsia="宋体" w:hAnsi="Times New Roman" w:cs="Times New Roman"/>
                <w:szCs w:val="21"/>
              </w:rPr>
            </w:pPr>
            <w:r w:rsidRPr="000143AF">
              <w:rPr>
                <w:rFonts w:ascii="Times New Roman" w:eastAsia="宋体" w:hAnsi="Times New Roman" w:cs="Times New Roman"/>
                <w:szCs w:val="21"/>
              </w:rPr>
              <w:t>Total Parameters</w:t>
            </w:r>
          </w:p>
        </w:tc>
        <w:tc>
          <w:tcPr>
            <w:tcW w:w="5103" w:type="dxa"/>
          </w:tcPr>
          <w:p w14:paraId="39FFBA0A" w14:textId="07A1C4EE" w:rsidR="00733477" w:rsidRPr="008276D0" w:rsidRDefault="00E90796" w:rsidP="00D97D5A">
            <w:pPr>
              <w:rPr>
                <w:rFonts w:ascii="Times New Roman" w:eastAsia="宋体" w:hAnsi="Times New Roman" w:cs="Times New Roman"/>
                <w:szCs w:val="21"/>
              </w:rPr>
            </w:pPr>
            <w:r w:rsidRPr="00E90796">
              <w:rPr>
                <w:rFonts w:ascii="Times New Roman" w:eastAsia="宋体" w:hAnsi="Times New Roman" w:cs="Times New Roman"/>
                <w:szCs w:val="21"/>
              </w:rPr>
              <w:t>11987206</w:t>
            </w:r>
          </w:p>
        </w:tc>
      </w:tr>
    </w:tbl>
    <w:p w14:paraId="39B56E88" w14:textId="77777777" w:rsidR="00733477" w:rsidRPr="006F538F" w:rsidRDefault="00733477" w:rsidP="00C00EDC">
      <w:pPr>
        <w:rPr>
          <w:rFonts w:ascii="Times New Roman" w:eastAsia="宋体" w:hAnsi="Times New Roman" w:cs="Times New Roman"/>
        </w:rPr>
      </w:pPr>
    </w:p>
    <w:tbl>
      <w:tblPr>
        <w:tblStyle w:val="a4"/>
        <w:tblW w:w="8647" w:type="dxa"/>
        <w:tblInd w:w="-5" w:type="dxa"/>
        <w:tblLook w:val="04A0" w:firstRow="1" w:lastRow="0" w:firstColumn="1" w:lastColumn="0" w:noHBand="0" w:noVBand="1"/>
      </w:tblPr>
      <w:tblGrid>
        <w:gridCol w:w="4111"/>
        <w:gridCol w:w="4536"/>
      </w:tblGrid>
      <w:tr w:rsidR="00EA45EF" w:rsidRPr="00F12828" w14:paraId="2FB38516" w14:textId="77777777" w:rsidTr="00C07EFC">
        <w:trPr>
          <w:trHeight w:val="317"/>
        </w:trPr>
        <w:tc>
          <w:tcPr>
            <w:tcW w:w="8647" w:type="dxa"/>
            <w:gridSpan w:val="2"/>
          </w:tcPr>
          <w:p w14:paraId="23D356B3" w14:textId="128B0315" w:rsidR="00EA45EF" w:rsidRPr="00980CE8" w:rsidRDefault="00EA45EF" w:rsidP="000B3AC8">
            <w:pPr>
              <w:jc w:val="center"/>
              <w:rPr>
                <w:rFonts w:ascii="Times New Roman" w:eastAsia="宋体" w:hAnsi="Times New Roman" w:cs="Times New Roman"/>
                <w:b/>
                <w:bCs/>
                <w:szCs w:val="21"/>
              </w:rPr>
            </w:pPr>
            <w:r w:rsidRPr="00980CE8">
              <w:rPr>
                <w:rFonts w:ascii="Times New Roman" w:eastAsia="宋体" w:hAnsi="Times New Roman" w:cs="Times New Roman" w:hint="eastAsia"/>
                <w:b/>
                <w:bCs/>
                <w:szCs w:val="21"/>
              </w:rPr>
              <w:t>Finder</w:t>
            </w:r>
            <w:r w:rsidRPr="00980CE8">
              <w:rPr>
                <w:rFonts w:ascii="Times New Roman" w:eastAsia="宋体" w:hAnsi="Times New Roman" w:cs="Times New Roman"/>
                <w:b/>
                <w:bCs/>
                <w:szCs w:val="21"/>
              </w:rPr>
              <w:t xml:space="preserve"> architecture details and parameters</w:t>
            </w:r>
          </w:p>
        </w:tc>
      </w:tr>
      <w:tr w:rsidR="00C54EDE" w:rsidRPr="00F12828" w14:paraId="38B479C5" w14:textId="77777777" w:rsidTr="00C07EFC">
        <w:trPr>
          <w:trHeight w:val="594"/>
        </w:trPr>
        <w:tc>
          <w:tcPr>
            <w:tcW w:w="4111" w:type="dxa"/>
          </w:tcPr>
          <w:p w14:paraId="150556FD" w14:textId="3543B094" w:rsidR="00C54EDE" w:rsidRPr="00F66966" w:rsidRDefault="00C54EDE" w:rsidP="00B8190B">
            <w:pPr>
              <w:rPr>
                <w:rFonts w:ascii="Times New Roman" w:eastAsia="宋体" w:hAnsi="Times New Roman" w:cs="Times New Roman"/>
                <w:szCs w:val="21"/>
              </w:rPr>
            </w:pPr>
            <w:r w:rsidRPr="00F66966">
              <w:rPr>
                <w:rFonts w:ascii="Times New Roman" w:eastAsia="宋体" w:hAnsi="Times New Roman" w:cs="Times New Roman"/>
                <w:szCs w:val="21"/>
              </w:rPr>
              <w:t>Embedding type</w:t>
            </w:r>
            <w:r w:rsidR="00EA45EF" w:rsidRPr="00F66966">
              <w:rPr>
                <w:rFonts w:ascii="Times New Roman" w:eastAsia="宋体" w:hAnsi="Times New Roman" w:cs="Times New Roman"/>
                <w:szCs w:val="21"/>
              </w:rPr>
              <w:t xml:space="preserve"> and dimension, Internal dimension</w:t>
            </w:r>
          </w:p>
        </w:tc>
        <w:tc>
          <w:tcPr>
            <w:tcW w:w="4536" w:type="dxa"/>
          </w:tcPr>
          <w:p w14:paraId="08E6F205" w14:textId="07A4E671" w:rsidR="00C54EDE" w:rsidRPr="00F66966" w:rsidRDefault="00134F85" w:rsidP="00B8190B">
            <w:pPr>
              <w:rPr>
                <w:rFonts w:ascii="Times New Roman" w:eastAsia="宋体" w:hAnsi="Times New Roman" w:cs="Times New Roman"/>
                <w:szCs w:val="21"/>
              </w:rPr>
            </w:pPr>
            <w:proofErr w:type="spellStart"/>
            <w:r w:rsidRPr="00F66966">
              <w:rPr>
                <w:rFonts w:ascii="Times New Roman" w:eastAsia="宋体" w:hAnsi="Times New Roman" w:cs="Times New Roman"/>
                <w:szCs w:val="21"/>
              </w:rPr>
              <w:t>Matscholar</w:t>
            </w:r>
            <w:proofErr w:type="spellEnd"/>
            <w:r w:rsidR="00EA45EF" w:rsidRPr="00F66966">
              <w:rPr>
                <w:rFonts w:ascii="Times New Roman" w:eastAsia="宋体" w:hAnsi="Times New Roman" w:cs="Times New Roman"/>
                <w:szCs w:val="21"/>
              </w:rPr>
              <w:t>, 200, 200</w:t>
            </w:r>
          </w:p>
        </w:tc>
      </w:tr>
      <w:tr w:rsidR="002A0C28" w:rsidRPr="00F12828" w14:paraId="1E80F739" w14:textId="77777777" w:rsidTr="00C07EFC">
        <w:trPr>
          <w:trHeight w:val="594"/>
        </w:trPr>
        <w:tc>
          <w:tcPr>
            <w:tcW w:w="4111" w:type="dxa"/>
          </w:tcPr>
          <w:p w14:paraId="7DBE7D33" w14:textId="4B47E463"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Distance expansion</w:t>
            </w:r>
          </w:p>
        </w:tc>
        <w:tc>
          <w:tcPr>
            <w:tcW w:w="4536" w:type="dxa"/>
          </w:tcPr>
          <w:p w14:paraId="0FD5F767" w14:textId="201177D1"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Gaussian basis, 20 equidistant points between 0 and 5 with a std of 0.5</w:t>
            </w:r>
          </w:p>
        </w:tc>
      </w:tr>
      <w:tr w:rsidR="002A0C28" w:rsidRPr="00F12828" w14:paraId="59132D73" w14:textId="77777777" w:rsidTr="00C07EFC">
        <w:trPr>
          <w:trHeight w:val="584"/>
        </w:trPr>
        <w:tc>
          <w:tcPr>
            <w:tcW w:w="4111" w:type="dxa"/>
          </w:tcPr>
          <w:p w14:paraId="67ECB055" w14:textId="77777777"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message passing layers and Pooling operators</w:t>
            </w:r>
          </w:p>
        </w:tc>
        <w:tc>
          <w:tcPr>
            <w:tcW w:w="4536" w:type="dxa"/>
          </w:tcPr>
          <w:p w14:paraId="7E35988C" w14:textId="70C6C76C"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hint="eastAsia"/>
                <w:szCs w:val="21"/>
              </w:rPr>
              <w:t>2</w:t>
            </w:r>
            <w:r w:rsidRPr="00F66966">
              <w:rPr>
                <w:rFonts w:ascii="Times New Roman" w:eastAsia="宋体" w:hAnsi="Times New Roman" w:cs="Times New Roman"/>
                <w:szCs w:val="21"/>
              </w:rPr>
              <w:t xml:space="preserve"> layers, ‘element-wise mean’ for local pooling within message passing layer. ‘Soft-attention + element-wise sum’ for global pooling</w:t>
            </w:r>
          </w:p>
        </w:tc>
      </w:tr>
      <w:tr w:rsidR="002A0C28" w:rsidRPr="00F12828" w14:paraId="774233B6" w14:textId="77777777" w:rsidTr="00C07EFC">
        <w:trPr>
          <w:trHeight w:val="584"/>
        </w:trPr>
        <w:tc>
          <w:tcPr>
            <w:tcW w:w="4111" w:type="dxa"/>
          </w:tcPr>
          <w:p w14:paraId="0D31324A" w14:textId="2D4210AF"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Self-attention layer parameters</w:t>
            </w:r>
          </w:p>
        </w:tc>
        <w:tc>
          <w:tcPr>
            <w:tcW w:w="4536" w:type="dxa"/>
          </w:tcPr>
          <w:p w14:paraId="3362FAF4" w14:textId="5A86C5F7" w:rsidR="002A0C28" w:rsidRPr="00F66966" w:rsidRDefault="002A0C28" w:rsidP="00B8190B">
            <w:pPr>
              <w:rPr>
                <w:rFonts w:ascii="Times New Roman" w:eastAsia="宋体" w:hAnsi="Times New Roman" w:cs="Times New Roman"/>
                <w:szCs w:val="21"/>
              </w:rPr>
            </w:pPr>
            <w:proofErr w:type="spellStart"/>
            <w:r w:rsidRPr="00F66966">
              <w:rPr>
                <w:rFonts w:ascii="Times New Roman" w:eastAsia="宋体" w:hAnsi="Times New Roman" w:cs="Times New Roman"/>
                <w:szCs w:val="21"/>
              </w:rPr>
              <w:t>dK</w:t>
            </w:r>
            <w:proofErr w:type="spellEnd"/>
            <w:r w:rsidRPr="00F66966">
              <w:rPr>
                <w:rFonts w:ascii="Times New Roman" w:eastAsia="宋体" w:hAnsi="Times New Roman" w:cs="Times New Roman"/>
                <w:szCs w:val="21"/>
              </w:rPr>
              <w:t>=</w:t>
            </w:r>
            <w:proofErr w:type="spellStart"/>
            <w:r w:rsidRPr="00F66966">
              <w:rPr>
                <w:rFonts w:ascii="Times New Roman" w:eastAsia="宋体" w:hAnsi="Times New Roman" w:cs="Times New Roman"/>
                <w:szCs w:val="21"/>
              </w:rPr>
              <w:t>dQ</w:t>
            </w:r>
            <w:proofErr w:type="spellEnd"/>
            <w:r w:rsidRPr="00F66966">
              <w:rPr>
                <w:rFonts w:ascii="Times New Roman" w:eastAsia="宋体" w:hAnsi="Times New Roman" w:cs="Times New Roman"/>
                <w:szCs w:val="21"/>
              </w:rPr>
              <w:t>=</w:t>
            </w:r>
            <w:proofErr w:type="spellStart"/>
            <w:r w:rsidRPr="00F66966">
              <w:rPr>
                <w:rFonts w:ascii="Times New Roman" w:eastAsia="宋体" w:hAnsi="Times New Roman" w:cs="Times New Roman"/>
                <w:szCs w:val="21"/>
              </w:rPr>
              <w:t>dV</w:t>
            </w:r>
            <w:proofErr w:type="spellEnd"/>
            <w:r w:rsidRPr="00F66966">
              <w:rPr>
                <w:rFonts w:ascii="Times New Roman" w:eastAsia="宋体" w:hAnsi="Times New Roman" w:cs="Times New Roman"/>
                <w:szCs w:val="21"/>
              </w:rPr>
              <w:t xml:space="preserve">=200, </w:t>
            </w:r>
            <w:proofErr w:type="spellStart"/>
            <w:r w:rsidRPr="00F66966">
              <w:rPr>
                <w:rFonts w:ascii="Times New Roman" w:eastAsia="宋体" w:hAnsi="Times New Roman" w:cs="Times New Roman"/>
                <w:szCs w:val="21"/>
              </w:rPr>
              <w:t>QNet</w:t>
            </w:r>
            <w:proofErr w:type="spellEnd"/>
            <w:r w:rsidRPr="00F66966">
              <w:rPr>
                <w:rFonts w:ascii="Times New Roman" w:eastAsia="宋体" w:hAnsi="Times New Roman" w:cs="Times New Roman"/>
                <w:szCs w:val="21"/>
              </w:rPr>
              <w:t xml:space="preserve">, </w:t>
            </w:r>
            <w:proofErr w:type="spellStart"/>
            <w:r w:rsidRPr="00F66966">
              <w:rPr>
                <w:rFonts w:ascii="Times New Roman" w:eastAsia="宋体" w:hAnsi="Times New Roman" w:cs="Times New Roman"/>
                <w:szCs w:val="21"/>
              </w:rPr>
              <w:t>KNet</w:t>
            </w:r>
            <w:proofErr w:type="spellEnd"/>
            <w:r w:rsidRPr="00F66966">
              <w:rPr>
                <w:rFonts w:ascii="Times New Roman" w:eastAsia="宋体" w:hAnsi="Times New Roman" w:cs="Times New Roman"/>
                <w:szCs w:val="21"/>
              </w:rPr>
              <w:t xml:space="preserve"> and </w:t>
            </w:r>
            <w:proofErr w:type="spellStart"/>
            <w:r w:rsidRPr="00F66966">
              <w:rPr>
                <w:rFonts w:ascii="Times New Roman" w:eastAsia="宋体" w:hAnsi="Times New Roman" w:cs="Times New Roman"/>
                <w:szCs w:val="21"/>
              </w:rPr>
              <w:t>VNet</w:t>
            </w:r>
            <w:proofErr w:type="spellEnd"/>
            <w:r w:rsidRPr="00F66966">
              <w:rPr>
                <w:rFonts w:ascii="Times New Roman" w:eastAsia="宋体" w:hAnsi="Times New Roman" w:cs="Times New Roman"/>
                <w:szCs w:val="21"/>
              </w:rPr>
              <w:t xml:space="preserve"> each has a single layer with 200 units</w:t>
            </w:r>
          </w:p>
        </w:tc>
      </w:tr>
      <w:tr w:rsidR="002A0C28" w:rsidRPr="00F12828" w14:paraId="3BB56207" w14:textId="77777777" w:rsidTr="00C07EFC">
        <w:trPr>
          <w:trHeight w:val="692"/>
        </w:trPr>
        <w:tc>
          <w:tcPr>
            <w:tcW w:w="4111" w:type="dxa"/>
          </w:tcPr>
          <w:p w14:paraId="4FC38CBD" w14:textId="77777777"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Output layer</w:t>
            </w:r>
          </w:p>
        </w:tc>
        <w:tc>
          <w:tcPr>
            <w:tcW w:w="4536" w:type="dxa"/>
          </w:tcPr>
          <w:p w14:paraId="1BFB0115" w14:textId="4B704F24"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Single unit or 3000 units for dielectric function prediction</w:t>
            </w:r>
          </w:p>
        </w:tc>
      </w:tr>
      <w:tr w:rsidR="002A0C28" w:rsidRPr="00F12828" w14:paraId="0AF4C1DB" w14:textId="77777777" w:rsidTr="00C07EFC">
        <w:trPr>
          <w:trHeight w:val="584"/>
        </w:trPr>
        <w:tc>
          <w:tcPr>
            <w:tcW w:w="4111" w:type="dxa"/>
          </w:tcPr>
          <w:p w14:paraId="425BC19F" w14:textId="77777777"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 xml:space="preserve">Batch </w:t>
            </w:r>
            <w:proofErr w:type="spellStart"/>
            <w:r w:rsidRPr="00F66966">
              <w:rPr>
                <w:rFonts w:ascii="Times New Roman" w:eastAsia="宋体" w:hAnsi="Times New Roman" w:cs="Times New Roman"/>
                <w:szCs w:val="21"/>
              </w:rPr>
              <w:t>normalisation</w:t>
            </w:r>
            <w:proofErr w:type="spellEnd"/>
          </w:p>
        </w:tc>
        <w:tc>
          <w:tcPr>
            <w:tcW w:w="4536" w:type="dxa"/>
          </w:tcPr>
          <w:p w14:paraId="551FBAA4" w14:textId="5E47FAAF"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Only at message passing output layer. mean=0, var=0.5, gamma=1, beta=0</w:t>
            </w:r>
          </w:p>
        </w:tc>
      </w:tr>
      <w:tr w:rsidR="002A0C28" w:rsidRPr="00F12828" w14:paraId="60F4D369" w14:textId="77777777" w:rsidTr="00C07EFC">
        <w:trPr>
          <w:trHeight w:val="584"/>
        </w:trPr>
        <w:tc>
          <w:tcPr>
            <w:tcW w:w="4111" w:type="dxa"/>
          </w:tcPr>
          <w:p w14:paraId="648E18B4" w14:textId="69801CB2"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Post processing neural network</w:t>
            </w:r>
          </w:p>
          <w:p w14:paraId="312FC3BA" w14:textId="3A569EDD"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parameters</w:t>
            </w:r>
          </w:p>
        </w:tc>
        <w:tc>
          <w:tcPr>
            <w:tcW w:w="4536" w:type="dxa"/>
          </w:tcPr>
          <w:p w14:paraId="28194639" w14:textId="72D9B679"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One convolutional-1D layer with 64 filters. 4 dense</w:t>
            </w:r>
          </w:p>
          <w:p w14:paraId="6CA7CC8D" w14:textId="253A29AF"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layers with 512, 1024, 1024 and 256 units. L2</w:t>
            </w:r>
          </w:p>
          <w:p w14:paraId="107483E6" w14:textId="7C5F20E0" w:rsidR="002A0C28" w:rsidRPr="00F66966" w:rsidRDefault="002A0C28" w:rsidP="00B8190B">
            <w:pPr>
              <w:rPr>
                <w:rFonts w:ascii="Times New Roman" w:eastAsia="宋体" w:hAnsi="Times New Roman" w:cs="Times New Roman"/>
                <w:szCs w:val="21"/>
              </w:rPr>
            </w:pPr>
            <w:proofErr w:type="spellStart"/>
            <w:r w:rsidRPr="00F66966">
              <w:rPr>
                <w:rFonts w:ascii="Times New Roman" w:eastAsia="宋体" w:hAnsi="Times New Roman" w:cs="Times New Roman"/>
                <w:szCs w:val="21"/>
              </w:rPr>
              <w:t>regularisation</w:t>
            </w:r>
            <w:proofErr w:type="spellEnd"/>
            <w:r w:rsidRPr="00F66966">
              <w:rPr>
                <w:rFonts w:ascii="Times New Roman" w:eastAsia="宋体" w:hAnsi="Times New Roman" w:cs="Times New Roman"/>
                <w:szCs w:val="21"/>
              </w:rPr>
              <w:t xml:space="preserve"> (10-6) used to avoid overfitting.</w:t>
            </w:r>
          </w:p>
        </w:tc>
      </w:tr>
      <w:tr w:rsidR="002A0C28" w:rsidRPr="00F12828" w14:paraId="32FC98CD" w14:textId="77777777" w:rsidTr="00C07EFC">
        <w:trPr>
          <w:trHeight w:val="584"/>
        </w:trPr>
        <w:tc>
          <w:tcPr>
            <w:tcW w:w="4111" w:type="dxa"/>
          </w:tcPr>
          <w:p w14:paraId="2E53024D" w14:textId="435DDD70" w:rsidR="002A0C28" w:rsidRPr="00F66966" w:rsidRDefault="002A0C28" w:rsidP="00B8190B">
            <w:pPr>
              <w:rPr>
                <w:rFonts w:ascii="Times New Roman" w:eastAsia="宋体" w:hAnsi="Times New Roman" w:cs="Times New Roman"/>
                <w:szCs w:val="21"/>
              </w:rPr>
            </w:pPr>
            <w:proofErr w:type="spellStart"/>
            <w:r w:rsidRPr="00F66966">
              <w:rPr>
                <w:rFonts w:ascii="Times New Roman" w:eastAsia="宋体" w:hAnsi="Times New Roman" w:cs="Times New Roman"/>
                <w:szCs w:val="21"/>
              </w:rPr>
              <w:t>Optimiser</w:t>
            </w:r>
            <w:proofErr w:type="spellEnd"/>
            <w:r w:rsidRPr="00F66966">
              <w:rPr>
                <w:rFonts w:ascii="Times New Roman" w:eastAsia="宋体" w:hAnsi="Times New Roman" w:cs="Times New Roman"/>
                <w:szCs w:val="21"/>
              </w:rPr>
              <w:t xml:space="preserve">, Batch </w:t>
            </w:r>
            <w:proofErr w:type="gramStart"/>
            <w:r w:rsidRPr="00F66966">
              <w:rPr>
                <w:rFonts w:ascii="Times New Roman" w:eastAsia="宋体" w:hAnsi="Times New Roman" w:cs="Times New Roman"/>
                <w:szCs w:val="21"/>
              </w:rPr>
              <w:t>size ,</w:t>
            </w:r>
            <w:proofErr w:type="gramEnd"/>
            <w:r w:rsidRPr="00F66966">
              <w:rPr>
                <w:rFonts w:ascii="Times New Roman" w:eastAsia="宋体" w:hAnsi="Times New Roman" w:cs="Times New Roman"/>
                <w:szCs w:val="21"/>
              </w:rPr>
              <w:t xml:space="preserve"> Epochs,</w:t>
            </w:r>
            <w:r w:rsidR="00B70A6F" w:rsidRPr="00F66966">
              <w:rPr>
                <w:rFonts w:ascii="Times New Roman" w:eastAsia="宋体" w:hAnsi="Times New Roman" w:cs="Times New Roman"/>
                <w:szCs w:val="21"/>
              </w:rPr>
              <w:t xml:space="preserve"> Loss function,</w:t>
            </w:r>
            <w:r w:rsidRPr="00F66966">
              <w:rPr>
                <w:rFonts w:ascii="Times New Roman" w:eastAsia="宋体" w:hAnsi="Times New Roman" w:cs="Times New Roman"/>
                <w:szCs w:val="21"/>
              </w:rPr>
              <w:t xml:space="preserve"> Learning rate,</w:t>
            </w:r>
          </w:p>
        </w:tc>
        <w:tc>
          <w:tcPr>
            <w:tcW w:w="4536" w:type="dxa"/>
          </w:tcPr>
          <w:p w14:paraId="418C0084" w14:textId="160ACFD2" w:rsidR="002A0C28" w:rsidRPr="00F66966" w:rsidRDefault="002A0C28" w:rsidP="00B8190B">
            <w:pPr>
              <w:rPr>
                <w:rFonts w:ascii="Times New Roman" w:eastAsia="宋体" w:hAnsi="Times New Roman" w:cs="Times New Roman"/>
                <w:szCs w:val="21"/>
              </w:rPr>
            </w:pPr>
            <w:r w:rsidRPr="00F66966">
              <w:rPr>
                <w:rFonts w:ascii="Times New Roman" w:eastAsia="宋体" w:hAnsi="Times New Roman" w:cs="Times New Roman"/>
                <w:szCs w:val="21"/>
              </w:rPr>
              <w:t xml:space="preserve">Adam, 128, 500 for structure-agnostic Finder and 1200 for </w:t>
            </w:r>
            <w:proofErr w:type="gramStart"/>
            <w:r w:rsidRPr="00F66966">
              <w:rPr>
                <w:rFonts w:ascii="Times New Roman" w:eastAsia="宋体" w:hAnsi="Times New Roman" w:cs="Times New Roman"/>
                <w:szCs w:val="21"/>
              </w:rPr>
              <w:t>structure</w:t>
            </w:r>
            <w:r w:rsidRPr="00F66966">
              <w:rPr>
                <w:rFonts w:ascii="Times New Roman" w:eastAsia="宋体" w:hAnsi="Times New Roman" w:cs="Times New Roman" w:hint="eastAsia"/>
                <w:szCs w:val="21"/>
              </w:rPr>
              <w:t xml:space="preserve"> </w:t>
            </w:r>
            <w:r w:rsidRPr="00F66966">
              <w:rPr>
                <w:rFonts w:ascii="Times New Roman" w:eastAsia="宋体" w:hAnsi="Times New Roman" w:cs="Times New Roman"/>
                <w:szCs w:val="21"/>
              </w:rPr>
              <w:t>based</w:t>
            </w:r>
            <w:proofErr w:type="gramEnd"/>
            <w:r w:rsidRPr="00F66966">
              <w:rPr>
                <w:rFonts w:ascii="Times New Roman" w:eastAsia="宋体" w:hAnsi="Times New Roman" w:cs="Times New Roman"/>
                <w:szCs w:val="21"/>
              </w:rPr>
              <w:t xml:space="preserve"> Finder, L1 robust loss, 3x10-4, reduced by a factor of 0.999 at every epoch</w:t>
            </w:r>
          </w:p>
        </w:tc>
      </w:tr>
      <w:tr w:rsidR="000143AF" w:rsidRPr="00F12828" w14:paraId="485AD57A" w14:textId="77777777" w:rsidTr="00C07EFC">
        <w:trPr>
          <w:trHeight w:val="584"/>
        </w:trPr>
        <w:tc>
          <w:tcPr>
            <w:tcW w:w="4111" w:type="dxa"/>
          </w:tcPr>
          <w:p w14:paraId="64ED543A" w14:textId="790D0191" w:rsidR="000143AF" w:rsidRPr="00F66966" w:rsidRDefault="000143AF" w:rsidP="00B8190B">
            <w:pPr>
              <w:rPr>
                <w:rFonts w:ascii="Times New Roman" w:eastAsia="宋体" w:hAnsi="Times New Roman" w:cs="Times New Roman"/>
                <w:szCs w:val="21"/>
              </w:rPr>
            </w:pPr>
            <w:r w:rsidRPr="00F66966">
              <w:rPr>
                <w:rFonts w:ascii="Times New Roman" w:eastAsia="宋体" w:hAnsi="Times New Roman" w:cs="Times New Roman"/>
                <w:szCs w:val="21"/>
              </w:rPr>
              <w:t>Total Parameters</w:t>
            </w:r>
          </w:p>
        </w:tc>
        <w:tc>
          <w:tcPr>
            <w:tcW w:w="4536" w:type="dxa"/>
          </w:tcPr>
          <w:p w14:paraId="7FC51F9D" w14:textId="2DC9E6B6" w:rsidR="000143AF" w:rsidRPr="00F66966" w:rsidRDefault="000143AF" w:rsidP="00B8190B">
            <w:pPr>
              <w:rPr>
                <w:rFonts w:ascii="Times New Roman" w:eastAsia="宋体" w:hAnsi="Times New Roman" w:cs="Times New Roman"/>
                <w:szCs w:val="21"/>
              </w:rPr>
            </w:pPr>
            <w:r w:rsidRPr="00F66966">
              <w:rPr>
                <w:rFonts w:ascii="Times New Roman" w:eastAsia="宋体" w:hAnsi="Times New Roman" w:cs="Times New Roman"/>
                <w:szCs w:val="21"/>
              </w:rPr>
              <w:t>21651288</w:t>
            </w:r>
          </w:p>
        </w:tc>
      </w:tr>
    </w:tbl>
    <w:p w14:paraId="38541BDC" w14:textId="5735AF1C" w:rsidR="00684A63" w:rsidRDefault="00684A63" w:rsidP="0001345E">
      <w:pPr>
        <w:jc w:val="center"/>
        <w:rPr>
          <w:rFonts w:ascii="Times New Roman" w:eastAsia="宋体" w:hAnsi="Times New Roman" w:cs="Times New Roman"/>
          <w:color w:val="361DEB"/>
          <w:sz w:val="18"/>
          <w:szCs w:val="18"/>
        </w:rPr>
      </w:pPr>
      <w:r w:rsidRPr="00397569">
        <w:rPr>
          <w:rFonts w:ascii="Times New Roman" w:eastAsia="宋体" w:hAnsi="Times New Roman" w:cs="Times New Roman"/>
          <w:color w:val="361DEB"/>
          <w:sz w:val="18"/>
          <w:szCs w:val="18"/>
        </w:rPr>
        <w:t xml:space="preserve">Table </w:t>
      </w:r>
      <w:r w:rsidR="003857A3">
        <w:rPr>
          <w:rFonts w:ascii="Times New Roman" w:eastAsia="宋体" w:hAnsi="Times New Roman" w:cs="Times New Roman"/>
          <w:color w:val="361DEB"/>
          <w:sz w:val="18"/>
          <w:szCs w:val="18"/>
        </w:rPr>
        <w:t>3</w:t>
      </w:r>
      <w:r w:rsidRPr="00397569">
        <w:rPr>
          <w:rFonts w:ascii="Times New Roman" w:eastAsia="宋体" w:hAnsi="Times New Roman" w:cs="Times New Roman"/>
          <w:color w:val="361DEB"/>
          <w:sz w:val="18"/>
          <w:szCs w:val="18"/>
        </w:rPr>
        <w:t xml:space="preserve"> presents a parameter comparison of three models: L-GDCNN based on the fusion architecture, </w:t>
      </w:r>
      <w:proofErr w:type="spellStart"/>
      <w:r w:rsidRPr="00397569">
        <w:rPr>
          <w:rFonts w:ascii="Times New Roman" w:eastAsia="宋体" w:hAnsi="Times New Roman" w:cs="Times New Roman"/>
          <w:color w:val="361DEB"/>
          <w:sz w:val="18"/>
          <w:szCs w:val="18"/>
        </w:rPr>
        <w:t>CrabNet</w:t>
      </w:r>
      <w:proofErr w:type="spellEnd"/>
      <w:r w:rsidRPr="00397569">
        <w:rPr>
          <w:rFonts w:ascii="Times New Roman" w:eastAsia="宋体" w:hAnsi="Times New Roman" w:cs="Times New Roman"/>
          <w:color w:val="361DEB"/>
          <w:sz w:val="18"/>
          <w:szCs w:val="18"/>
        </w:rPr>
        <w:t xml:space="preserve"> based on the Transformer architecture, and Finder based on the GNN architecture.</w:t>
      </w:r>
    </w:p>
    <w:p w14:paraId="418B992B" w14:textId="77777777" w:rsidR="00872681" w:rsidRDefault="00872681" w:rsidP="0001345E">
      <w:pPr>
        <w:jc w:val="center"/>
        <w:rPr>
          <w:rFonts w:ascii="Times New Roman" w:eastAsia="宋体" w:hAnsi="Times New Roman" w:cs="Times New Roman"/>
          <w:color w:val="361DEB"/>
          <w:sz w:val="18"/>
          <w:szCs w:val="18"/>
        </w:rPr>
      </w:pPr>
    </w:p>
    <w:p w14:paraId="3784FC8E" w14:textId="01429B9B" w:rsidR="0050040F" w:rsidRDefault="00872681" w:rsidP="001277F6">
      <w:pPr>
        <w:rPr>
          <w:rFonts w:ascii="Times New Roman" w:hAnsi="Times New Roman" w:cs="Times New Roman"/>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00006B14" w:rsidRPr="00006B14">
        <w:rPr>
          <w:rFonts w:ascii="Times New Roman" w:hAnsi="Times New Roman" w:cs="Times New Roman"/>
          <w:color w:val="361DEB"/>
        </w:rPr>
        <w:t xml:space="preserve">In the "Methods" section of our revised manuscript, on pages 22 and 23, we have added an </w:t>
      </w:r>
      <w:r w:rsidR="00006B14">
        <w:rPr>
          <w:rFonts w:ascii="Times New Roman" w:hAnsi="Times New Roman" w:cs="Times New Roman"/>
          <w:color w:val="361DEB"/>
        </w:rPr>
        <w:t>explanation</w:t>
      </w:r>
      <w:r w:rsidR="00006B14" w:rsidRPr="00006B14">
        <w:rPr>
          <w:rFonts w:ascii="Times New Roman" w:hAnsi="Times New Roman" w:cs="Times New Roman"/>
          <w:color w:val="361DEB"/>
        </w:rPr>
        <w:t xml:space="preserve"> and comparative analysis of the model architectures of </w:t>
      </w:r>
      <w:proofErr w:type="spellStart"/>
      <w:r w:rsidR="00006B14" w:rsidRPr="00006B14">
        <w:rPr>
          <w:rFonts w:ascii="Times New Roman" w:hAnsi="Times New Roman" w:cs="Times New Roman"/>
          <w:color w:val="361DEB"/>
        </w:rPr>
        <w:t>Crabnet</w:t>
      </w:r>
      <w:proofErr w:type="spellEnd"/>
      <w:r w:rsidR="00006B14" w:rsidRPr="00006B14">
        <w:rPr>
          <w:rFonts w:ascii="Times New Roman" w:hAnsi="Times New Roman" w:cs="Times New Roman"/>
          <w:color w:val="361DEB"/>
        </w:rPr>
        <w:t xml:space="preserve"> and Finder, and have included an overview of the different architectures of </w:t>
      </w:r>
      <w:proofErr w:type="spellStart"/>
      <w:r w:rsidR="00006B14" w:rsidRPr="00006B14">
        <w:rPr>
          <w:rFonts w:ascii="Times New Roman" w:hAnsi="Times New Roman" w:cs="Times New Roman"/>
          <w:color w:val="361DEB"/>
        </w:rPr>
        <w:t>Crabnet</w:t>
      </w:r>
      <w:proofErr w:type="spellEnd"/>
      <w:r w:rsidR="00006B14" w:rsidRPr="00006B14">
        <w:rPr>
          <w:rFonts w:ascii="Times New Roman" w:hAnsi="Times New Roman" w:cs="Times New Roman"/>
          <w:color w:val="361DEB"/>
        </w:rPr>
        <w:t xml:space="preserve">, Finder, and L-G-DCNN in the </w:t>
      </w:r>
      <w:r w:rsidR="00E01D4C" w:rsidRPr="00E01D4C">
        <w:rPr>
          <w:rFonts w:ascii="Times New Roman" w:hAnsi="Times New Roman" w:cs="Times New Roman"/>
          <w:color w:val="361DEB"/>
          <w:szCs w:val="21"/>
        </w:rPr>
        <w:t>Supplementary</w:t>
      </w:r>
      <w:r w:rsidR="00E410FE">
        <w:rPr>
          <w:rFonts w:ascii="Times New Roman" w:hAnsi="Times New Roman" w:cs="Times New Roman"/>
          <w:color w:val="361DEB"/>
          <w:szCs w:val="21"/>
        </w:rPr>
        <w:t xml:space="preserve"> </w:t>
      </w:r>
      <w:r w:rsidR="008314EB">
        <w:rPr>
          <w:rFonts w:ascii="Times New Roman" w:hAnsi="Times New Roman" w:cs="Times New Roman"/>
          <w:color w:val="361DEB"/>
          <w:szCs w:val="21"/>
        </w:rPr>
        <w:t>TableS</w:t>
      </w:r>
      <w:r w:rsidR="005C6388">
        <w:rPr>
          <w:rFonts w:ascii="Times New Roman" w:hAnsi="Times New Roman" w:cs="Times New Roman"/>
          <w:color w:val="361DEB"/>
          <w:szCs w:val="21"/>
        </w:rPr>
        <w:t>8</w:t>
      </w:r>
      <w:r w:rsidR="00006B14" w:rsidRPr="00006B14">
        <w:rPr>
          <w:rFonts w:ascii="Times New Roman" w:hAnsi="Times New Roman" w:cs="Times New Roman"/>
          <w:color w:val="361DEB"/>
        </w:rPr>
        <w:t>, highlighted in blue font.</w:t>
      </w:r>
    </w:p>
    <w:p w14:paraId="2768E5DE" w14:textId="77777777" w:rsidR="00006B14" w:rsidRPr="000A4F63" w:rsidRDefault="00006B14" w:rsidP="001277F6">
      <w:pPr>
        <w:rPr>
          <w:rFonts w:ascii="Times New Roman" w:eastAsia="宋体" w:hAnsi="Times New Roman" w:cs="Times New Roman"/>
          <w:sz w:val="18"/>
          <w:szCs w:val="18"/>
        </w:rPr>
      </w:pPr>
    </w:p>
    <w:p w14:paraId="3C65A2D6" w14:textId="78D138EE" w:rsidR="00397569" w:rsidRPr="00177ABB" w:rsidRDefault="009B5CF1" w:rsidP="00C00EDC">
      <w:pPr>
        <w:rPr>
          <w:rFonts w:ascii="Times New Roman" w:eastAsia="宋体" w:hAnsi="Times New Roman" w:cs="Times New Roman"/>
          <w:u w:val="single"/>
        </w:rPr>
      </w:pPr>
      <w:r>
        <w:rPr>
          <w:rFonts w:ascii="宋体" w:eastAsia="宋体" w:hAnsi="宋体" w:cs="Times New Roman"/>
          <w:b/>
          <w:bCs/>
          <w:u w:val="single"/>
        </w:rPr>
        <w:t>6</w:t>
      </w:r>
      <w:r w:rsidR="00D93DD2" w:rsidRPr="00D93DD2">
        <w:rPr>
          <w:rFonts w:ascii="宋体" w:eastAsia="宋体" w:hAnsi="宋体" w:cs="Times New Roman"/>
          <w:b/>
          <w:bCs/>
          <w:u w:val="single"/>
        </w:rPr>
        <w:t>.</w:t>
      </w:r>
      <w:r w:rsidR="00B806C8" w:rsidRPr="00934D75">
        <w:rPr>
          <w:rFonts w:ascii="Times New Roman" w:eastAsia="宋体" w:hAnsi="Times New Roman" w:cs="Times New Roman"/>
          <w:u w:val="single"/>
        </w:rPr>
        <w:t xml:space="preserve">Still </w:t>
      </w:r>
      <w:r w:rsidR="00B806C8">
        <w:rPr>
          <w:rFonts w:ascii="Times New Roman" w:eastAsia="宋体" w:hAnsi="Times New Roman" w:cs="Times New Roman"/>
          <w:u w:val="single"/>
        </w:rPr>
        <w:t>b</w:t>
      </w:r>
      <w:r w:rsidR="00D93DD2" w:rsidRPr="00D93DD2">
        <w:rPr>
          <w:rFonts w:ascii="Times New Roman" w:eastAsia="宋体" w:hAnsi="Times New Roman" w:cs="Times New Roman"/>
          <w:u w:val="single"/>
        </w:rPr>
        <w:t>ased on the submitted work, I did not see a solution to the problem that is claimed to be addressed. To improve the quality of the paper I would recommend more focus on the presentation of the actual novelty of the work and a substantial improvement in terms of structure and form of the text.</w:t>
      </w:r>
      <w:r w:rsidR="00177ABB">
        <w:rPr>
          <w:rFonts w:ascii="Times New Roman" w:eastAsia="宋体" w:hAnsi="Times New Roman" w:cs="Times New Roman"/>
          <w:u w:val="single"/>
        </w:rPr>
        <w:t xml:space="preserve"> </w:t>
      </w:r>
    </w:p>
    <w:p w14:paraId="4F9D9BC9" w14:textId="39C5EE6A" w:rsidR="00116FE8" w:rsidRDefault="00E4054D" w:rsidP="00E4054D">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lastRenderedPageBreak/>
        <w:t>Response:</w:t>
      </w:r>
      <w:r w:rsidR="00381F09" w:rsidRPr="00381F09">
        <w:t xml:space="preserve"> </w:t>
      </w:r>
      <w:r w:rsidR="00381F09" w:rsidRPr="00397569">
        <w:rPr>
          <w:rFonts w:ascii="Times New Roman" w:eastAsia="宋体" w:hAnsi="Times New Roman" w:cs="Times New Roman"/>
          <w:color w:val="361DEB"/>
        </w:rPr>
        <w:t xml:space="preserve">We thank the referee for this good question. </w:t>
      </w:r>
      <w:r w:rsidR="00C0103E" w:rsidRPr="00397569">
        <w:rPr>
          <w:rFonts w:ascii="Times New Roman" w:eastAsia="宋体" w:hAnsi="Times New Roman" w:cs="Times New Roman"/>
          <w:color w:val="361DEB"/>
        </w:rPr>
        <w:t xml:space="preserve">We have made the following optimizations to the overall structure of the paper, as illustrated in Figure </w:t>
      </w:r>
      <w:r w:rsidR="002C4424">
        <w:rPr>
          <w:rFonts w:ascii="Times New Roman" w:eastAsia="宋体" w:hAnsi="Times New Roman" w:cs="Times New Roman"/>
          <w:color w:val="361DEB"/>
        </w:rPr>
        <w:t>14</w:t>
      </w:r>
      <w:r w:rsidR="00C0103E" w:rsidRPr="00397569">
        <w:rPr>
          <w:rFonts w:ascii="Times New Roman" w:eastAsia="宋体" w:hAnsi="Times New Roman" w:cs="Times New Roman"/>
          <w:color w:val="361DEB"/>
        </w:rPr>
        <w:t xml:space="preserve">: We have specifically adjusted the content of the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Abstract,</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Introduction,</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Rational model design,</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The contribution of elements in property prediction as a function of composition before a</w:t>
      </w:r>
      <w:r w:rsidR="00B907C5">
        <w:rPr>
          <w:rFonts w:ascii="Times New Roman" w:eastAsia="宋体" w:hAnsi="Times New Roman" w:cs="Times New Roman"/>
          <w:color w:val="361DEB"/>
        </w:rPr>
        <w:t>5</w:t>
      </w:r>
      <w:r w:rsidR="00C0103E" w:rsidRPr="00397569">
        <w:rPr>
          <w:rFonts w:ascii="Times New Roman" w:eastAsia="宋体" w:hAnsi="Times New Roman" w:cs="Times New Roman"/>
          <w:color w:val="361DEB"/>
        </w:rPr>
        <w:t>nd after fusion,</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Comparison of the distribution of overall element contributions differences in property prediction before and after fusion,</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Visualization of the evolution process of compound EFM before and after fusion,</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and </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Methods</w:t>
      </w:r>
      <w:r w:rsidR="00397569">
        <w:rPr>
          <w:rFonts w:ascii="Times New Roman" w:eastAsia="宋体" w:hAnsi="Times New Roman" w:cs="Times New Roman"/>
          <w:color w:val="361DEB"/>
        </w:rPr>
        <w:t>”</w:t>
      </w:r>
      <w:r w:rsidR="00C0103E" w:rsidRPr="00397569">
        <w:rPr>
          <w:rFonts w:ascii="Times New Roman" w:eastAsia="宋体" w:hAnsi="Times New Roman" w:cs="Times New Roman"/>
          <w:color w:val="361DEB"/>
        </w:rPr>
        <w:t xml:space="preserve"> sections. The specific details of the adjustments made to each section are as follows:</w:t>
      </w:r>
    </w:p>
    <w:p w14:paraId="2413122C" w14:textId="77777777" w:rsidR="00037AF6" w:rsidRPr="00397569" w:rsidRDefault="00037AF6" w:rsidP="00E4054D">
      <w:pPr>
        <w:rPr>
          <w:rFonts w:ascii="Times New Roman" w:eastAsia="宋体" w:hAnsi="Times New Roman" w:cs="Times New Roman"/>
          <w:color w:val="361DEB"/>
        </w:rPr>
      </w:pPr>
    </w:p>
    <w:p w14:paraId="4E3220EE" w14:textId="63AD4F96" w:rsidR="003543BC" w:rsidRPr="00116FE8" w:rsidRDefault="003543BC" w:rsidP="00116FE8">
      <w:pPr>
        <w:pStyle w:val="a3"/>
        <w:numPr>
          <w:ilvl w:val="0"/>
          <w:numId w:val="10"/>
        </w:numPr>
        <w:ind w:firstLineChars="0"/>
        <w:rPr>
          <w:rFonts w:ascii="Times New Roman" w:eastAsia="宋体" w:hAnsi="Times New Roman" w:cs="Times New Roman"/>
          <w:color w:val="361DEB"/>
        </w:rPr>
      </w:pPr>
      <w:r w:rsidRPr="00116FE8">
        <w:rPr>
          <w:rFonts w:ascii="Times New Roman" w:eastAsia="宋体" w:hAnsi="Times New Roman" w:cs="Times New Roman"/>
          <w:color w:val="361DEB"/>
        </w:rPr>
        <w:t xml:space="preserve">With regard to the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Abstract and Introduction</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sections, we have emphasized the rational guidance based on Chemical Environment Cluster</w:t>
      </w:r>
      <w:r w:rsidR="0053371B" w:rsidRPr="00116FE8">
        <w:rPr>
          <w:rFonts w:ascii="Times New Roman" w:eastAsia="宋体" w:hAnsi="Times New Roman" w:cs="Times New Roman"/>
          <w:color w:val="361DEB"/>
        </w:rPr>
        <w:t>ing</w:t>
      </w:r>
      <w:r w:rsidRPr="00116FE8">
        <w:rPr>
          <w:rFonts w:ascii="Times New Roman" w:eastAsia="宋体" w:hAnsi="Times New Roman" w:cs="Times New Roman"/>
          <w:color w:val="361DEB"/>
        </w:rPr>
        <w:t xml:space="preserve"> Vectors (CECV), the use of LSTM for global feature extraction, and DCNN for local feature extraction, leading to the fusion design of L-G-DCNN. This approach effectively captures and leverages physical insights, promoting the rational design of deep learning networks. We explicitly state that the core focus of this paper is the rational design of L-G-DCNN based on the CECV strategy, and a deep understanding of the model</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s fusion process through visualization techniques. Through benchmark testing, we have demonstrated the superiority of L-G-DCNN in predicting material properties from chemical composition data.</w:t>
      </w:r>
    </w:p>
    <w:p w14:paraId="612BAD89" w14:textId="77777777" w:rsidR="00116FE8" w:rsidRPr="00116FE8" w:rsidRDefault="00116FE8" w:rsidP="00116FE8">
      <w:pPr>
        <w:rPr>
          <w:rFonts w:ascii="Times New Roman" w:eastAsia="宋体" w:hAnsi="Times New Roman" w:cs="Times New Roman"/>
          <w:color w:val="361DEB"/>
        </w:rPr>
      </w:pPr>
    </w:p>
    <w:p w14:paraId="234E83AE" w14:textId="55937622" w:rsidR="00AD7072" w:rsidRPr="00116FE8" w:rsidRDefault="009528DF" w:rsidP="00116FE8">
      <w:pPr>
        <w:pStyle w:val="a3"/>
        <w:numPr>
          <w:ilvl w:val="0"/>
          <w:numId w:val="10"/>
        </w:numPr>
        <w:ind w:firstLineChars="0"/>
        <w:rPr>
          <w:rFonts w:ascii="Times New Roman" w:eastAsia="宋体" w:hAnsi="Times New Roman" w:cs="Times New Roman"/>
          <w:color w:val="361DEB"/>
        </w:rPr>
      </w:pPr>
      <w:r w:rsidRPr="00116FE8">
        <w:rPr>
          <w:rFonts w:ascii="Times New Roman" w:eastAsia="宋体" w:hAnsi="Times New Roman" w:cs="Times New Roman"/>
          <w:color w:val="361DEB"/>
        </w:rPr>
        <w:t xml:space="preserve">In the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Rational model design</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section, in addition to explaining CECV and providing insights into how the chemical environment of elements influences material properties, we have added a detailed description of the process for obtaining EFM and illustrations (see Figure </w:t>
      </w:r>
      <w:r w:rsidR="003857A3">
        <w:rPr>
          <w:rFonts w:ascii="Times New Roman" w:eastAsia="宋体" w:hAnsi="Times New Roman" w:cs="Times New Roman"/>
          <w:color w:val="361DEB"/>
        </w:rPr>
        <w:t>4</w:t>
      </w:r>
      <w:r w:rsidRPr="00116FE8">
        <w:rPr>
          <w:rFonts w:ascii="Times New Roman" w:eastAsia="宋体" w:hAnsi="Times New Roman" w:cs="Times New Roman"/>
          <w:color w:val="361DEB"/>
        </w:rPr>
        <w:t xml:space="preserve"> in the response to question </w:t>
      </w:r>
      <w:r w:rsidR="003857A3">
        <w:rPr>
          <w:rFonts w:ascii="Times New Roman" w:eastAsia="宋体" w:hAnsi="Times New Roman" w:cs="Times New Roman"/>
          <w:color w:val="361DEB"/>
        </w:rPr>
        <w:t>2</w:t>
      </w:r>
      <w:r w:rsidRPr="00116FE8">
        <w:rPr>
          <w:rFonts w:ascii="Times New Roman" w:eastAsia="宋体" w:hAnsi="Times New Roman" w:cs="Times New Roman"/>
          <w:color w:val="361DEB"/>
        </w:rPr>
        <w:t>), as well as how CECV is used to optimize and efficiently adjust the model architecture.</w:t>
      </w:r>
    </w:p>
    <w:p w14:paraId="52AB912B" w14:textId="77777777" w:rsidR="00116FE8" w:rsidRPr="00116FE8" w:rsidRDefault="00116FE8" w:rsidP="00116FE8">
      <w:pPr>
        <w:rPr>
          <w:rFonts w:ascii="Times New Roman" w:eastAsia="宋体" w:hAnsi="Times New Roman" w:cs="Times New Roman"/>
          <w:color w:val="361DEB"/>
        </w:rPr>
      </w:pPr>
    </w:p>
    <w:p w14:paraId="1C2C6426" w14:textId="1CCA9BEA" w:rsidR="00116FE8" w:rsidRPr="008A3472" w:rsidRDefault="00992914" w:rsidP="00116FE8">
      <w:pPr>
        <w:pStyle w:val="a3"/>
        <w:numPr>
          <w:ilvl w:val="0"/>
          <w:numId w:val="10"/>
        </w:numPr>
        <w:ind w:firstLineChars="0"/>
        <w:rPr>
          <w:rFonts w:ascii="Times New Roman" w:eastAsia="宋体" w:hAnsi="Times New Roman" w:cs="Times New Roman"/>
          <w:color w:val="361DEB"/>
        </w:rPr>
      </w:pPr>
      <w:r w:rsidRPr="00116FE8">
        <w:rPr>
          <w:rFonts w:ascii="Times New Roman" w:eastAsia="宋体" w:hAnsi="Times New Roman" w:cs="Times New Roman"/>
          <w:color w:val="361DEB"/>
        </w:rPr>
        <w:t xml:space="preserve">For the sections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The contribution of elements in property prediction as a function of composition before and after fusion,</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Comparison of the distribution of overall element contributions differences in property prediction before and after fusion,</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and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Visualization of the evolution process of compound EFM before and after fusion,</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we emphasize that these contributions are not directly aimed at the interpretability of deep learning models, but rather serve to visualize the understanding of the model fusion process. These three sections each provide visual evidence of the understanding of the model fusion process through the following aspects: first, the visualization comparison of the contribution of elements in property prediction as a function of composition before and after fusion; second, the comparison of the distribution of overall element contribution differences in property prediction before and after fusion; and third, the visualization comparison of the evolution process of compound EFM before and after fusion. </w:t>
      </w:r>
      <w:r w:rsidRPr="00C570FA">
        <w:rPr>
          <w:rFonts w:ascii="Times New Roman" w:eastAsia="宋体" w:hAnsi="Times New Roman" w:cs="Times New Roman"/>
          <w:color w:val="361DEB"/>
        </w:rPr>
        <w:t>Additionally, similar to the feature importance analysis of traditional machine learning</w:t>
      </w:r>
      <w:r w:rsidRPr="00116FE8">
        <w:rPr>
          <w:rFonts w:ascii="Times New Roman" w:eastAsia="宋体" w:hAnsi="Times New Roman" w:cs="Times New Roman"/>
          <w:color w:val="361DEB"/>
        </w:rPr>
        <w:t xml:space="preserve"> models based on known feature engineering, such as SHAP and LIME, we attempted to explore the interpretability of the L-G-DCNN model. By systematically deconstructing L-G-DCNN into LSTM and DCNN, we were able to track the improvement process of the model</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s performance. Taking the OQMD band gap dataset as an example, we first identified 56 silicon-containing compounds with poor performance in the LSTM model. Subsequently, we compared the EFM plots of these 56 compounds, calculated ΔEFM between LSTM and L-G-DCNN, and revealed the elemental interactions pairs with the greatest impact on band gap properties. Finally, we summarized the elemental interactions pairs with the greatest impact on band gap and </w:t>
      </w:r>
      <w:r w:rsidRPr="00116FE8">
        <w:rPr>
          <w:rFonts w:ascii="Times New Roman" w:eastAsia="宋体" w:hAnsi="Times New Roman" w:cs="Times New Roman"/>
          <w:color w:val="361DEB"/>
        </w:rPr>
        <w:lastRenderedPageBreak/>
        <w:t xml:space="preserve">provided intuitive insights for understanding property prediction (see Figure </w:t>
      </w:r>
      <w:r w:rsidR="003857A3">
        <w:rPr>
          <w:rFonts w:ascii="Times New Roman" w:eastAsia="宋体" w:hAnsi="Times New Roman" w:cs="Times New Roman"/>
          <w:color w:val="361DEB"/>
        </w:rPr>
        <w:t>3</w:t>
      </w:r>
      <w:r w:rsidRPr="00116FE8">
        <w:rPr>
          <w:rFonts w:ascii="Times New Roman" w:eastAsia="宋体" w:hAnsi="Times New Roman" w:cs="Times New Roman"/>
          <w:color w:val="361DEB"/>
        </w:rPr>
        <w:t xml:space="preserve"> in the response to question </w:t>
      </w:r>
      <w:r w:rsidR="003857A3">
        <w:rPr>
          <w:rFonts w:ascii="Times New Roman" w:eastAsia="宋体" w:hAnsi="Times New Roman" w:cs="Times New Roman"/>
          <w:color w:val="361DEB"/>
        </w:rPr>
        <w:t>1</w:t>
      </w:r>
      <w:r w:rsidRPr="00116FE8">
        <w:rPr>
          <w:rFonts w:ascii="Times New Roman" w:eastAsia="宋体" w:hAnsi="Times New Roman" w:cs="Times New Roman"/>
          <w:color w:val="361DEB"/>
        </w:rPr>
        <w:t>).</w:t>
      </w:r>
    </w:p>
    <w:p w14:paraId="4D3F6A9C" w14:textId="1A85B637" w:rsidR="00D147CE" w:rsidRPr="00116FE8" w:rsidRDefault="00992914" w:rsidP="00116FE8">
      <w:pPr>
        <w:pStyle w:val="a3"/>
        <w:numPr>
          <w:ilvl w:val="0"/>
          <w:numId w:val="10"/>
        </w:numPr>
        <w:ind w:firstLineChars="0"/>
        <w:rPr>
          <w:rFonts w:ascii="Times New Roman" w:eastAsia="宋体" w:hAnsi="Times New Roman" w:cs="Times New Roman"/>
          <w:color w:val="361DEB"/>
        </w:rPr>
      </w:pPr>
      <w:r w:rsidRPr="00116FE8">
        <w:rPr>
          <w:rFonts w:ascii="Times New Roman" w:eastAsia="宋体" w:hAnsi="Times New Roman" w:cs="Times New Roman"/>
          <w:color w:val="361DEB"/>
        </w:rPr>
        <w:t xml:space="preserve">In the </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Methods</w:t>
      </w:r>
      <w:r w:rsidR="00397569" w:rsidRPr="00116FE8">
        <w:rPr>
          <w:rFonts w:ascii="Times New Roman" w:eastAsia="宋体" w:hAnsi="Times New Roman" w:cs="Times New Roman"/>
          <w:color w:val="361DEB"/>
        </w:rPr>
        <w:t>”</w:t>
      </w:r>
      <w:r w:rsidRPr="00116FE8">
        <w:rPr>
          <w:rFonts w:ascii="Times New Roman" w:eastAsia="宋体" w:hAnsi="Times New Roman" w:cs="Times New Roman"/>
          <w:color w:val="361DEB"/>
        </w:rPr>
        <w:t xml:space="preserve"> section, in addition to introducing key points of the L-G-DCNN architecture, inputs, intermediate processing, and final outputs, we also compared the architectures and parameters of three models, including Finder based on the GNN architecture, </w:t>
      </w:r>
      <w:proofErr w:type="spellStart"/>
      <w:r w:rsidRPr="00116FE8">
        <w:rPr>
          <w:rFonts w:ascii="Times New Roman" w:eastAsia="宋体" w:hAnsi="Times New Roman" w:cs="Times New Roman"/>
          <w:color w:val="361DEB"/>
        </w:rPr>
        <w:t>Crabnet</w:t>
      </w:r>
      <w:proofErr w:type="spellEnd"/>
      <w:r w:rsidRPr="00116FE8">
        <w:rPr>
          <w:rFonts w:ascii="Times New Roman" w:eastAsia="宋体" w:hAnsi="Times New Roman" w:cs="Times New Roman"/>
          <w:color w:val="361DEB"/>
        </w:rPr>
        <w:t xml:space="preserve"> based on the Transformer architecture, and L-G-DCNN based on the fusion architecture.</w:t>
      </w:r>
      <w:r w:rsidRPr="00116FE8">
        <w:rPr>
          <w:rFonts w:ascii="Times New Roman" w:eastAsia="宋体" w:hAnsi="Times New Roman" w:cs="Times New Roman" w:hint="eastAsia"/>
          <w:color w:val="361DEB"/>
        </w:rPr>
        <w:t xml:space="preserve"> </w:t>
      </w:r>
    </w:p>
    <w:p w14:paraId="7CDF7A7E" w14:textId="77777777" w:rsidR="00D147CE" w:rsidRPr="006F538F" w:rsidRDefault="00D147CE" w:rsidP="00C00EDC">
      <w:pPr>
        <w:rPr>
          <w:rFonts w:ascii="Times New Roman" w:eastAsia="宋体" w:hAnsi="Times New Roman" w:cs="Times New Roman"/>
        </w:rPr>
      </w:pPr>
    </w:p>
    <w:p w14:paraId="4D7F877C" w14:textId="5FD7992D" w:rsidR="00803AE3" w:rsidRPr="007448AE" w:rsidRDefault="00C826E0" w:rsidP="00C826E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60CAAEFB" wp14:editId="0BF3287B">
            <wp:extent cx="5220000" cy="4130877"/>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0000" cy="4130877"/>
                    </a:xfrm>
                    <a:prstGeom prst="rect">
                      <a:avLst/>
                    </a:prstGeom>
                    <a:noFill/>
                  </pic:spPr>
                </pic:pic>
              </a:graphicData>
            </a:graphic>
          </wp:inline>
        </w:drawing>
      </w:r>
    </w:p>
    <w:p w14:paraId="3A367192" w14:textId="58F1E3DB" w:rsidR="00092A7B" w:rsidRDefault="00092A7B" w:rsidP="00F5519C">
      <w:pPr>
        <w:jc w:val="center"/>
        <w:rPr>
          <w:rFonts w:ascii="Times New Roman" w:eastAsia="宋体" w:hAnsi="Times New Roman" w:cs="Times New Roman"/>
          <w:color w:val="361DEB"/>
          <w:sz w:val="18"/>
          <w:szCs w:val="18"/>
        </w:rPr>
      </w:pPr>
      <w:r w:rsidRPr="00092A7B">
        <w:rPr>
          <w:rFonts w:ascii="Times New Roman" w:eastAsia="宋体" w:hAnsi="Times New Roman" w:cs="Times New Roman"/>
          <w:color w:val="361DEB"/>
          <w:sz w:val="18"/>
          <w:szCs w:val="18"/>
        </w:rPr>
        <w:t xml:space="preserve">Figure </w:t>
      </w:r>
      <w:r w:rsidR="002C4424">
        <w:rPr>
          <w:rFonts w:ascii="Times New Roman" w:eastAsia="宋体" w:hAnsi="Times New Roman" w:cs="Times New Roman"/>
          <w:color w:val="361DEB"/>
          <w:sz w:val="18"/>
          <w:szCs w:val="18"/>
        </w:rPr>
        <w:t>14</w:t>
      </w:r>
      <w:r w:rsidRPr="00092A7B">
        <w:rPr>
          <w:rFonts w:ascii="Times New Roman" w:eastAsia="宋体" w:hAnsi="Times New Roman" w:cs="Times New Roman"/>
          <w:color w:val="361DEB"/>
          <w:sz w:val="18"/>
          <w:szCs w:val="18"/>
        </w:rPr>
        <w:t xml:space="preserve"> illustrates the comparison of changes in each section before and after the manuscript revision, along with explanations, where the sections highlighted in yellow represent the main revised sections and explanations.</w:t>
      </w:r>
    </w:p>
    <w:p w14:paraId="3DC5B16C" w14:textId="77777777" w:rsidR="00EF1D63" w:rsidRPr="000335F9" w:rsidRDefault="00EF1D63" w:rsidP="009E5152">
      <w:pPr>
        <w:jc w:val="left"/>
        <w:rPr>
          <w:rFonts w:ascii="Times New Roman" w:eastAsia="宋体" w:hAnsi="Times New Roman" w:cs="Times New Roman"/>
          <w:color w:val="361DEB"/>
          <w:sz w:val="18"/>
          <w:szCs w:val="18"/>
        </w:rPr>
      </w:pPr>
    </w:p>
    <w:p w14:paraId="1B723104" w14:textId="7E5925F3" w:rsidR="0002513E" w:rsidRPr="002B0913" w:rsidRDefault="00837A1A" w:rsidP="00673F96">
      <w:pPr>
        <w:pStyle w:val="2"/>
        <w:rPr>
          <w:rFonts w:ascii="Times New Roman" w:eastAsia="宋体" w:hAnsi="Times New Roman" w:cs="Times New Roman"/>
          <w:sz w:val="21"/>
          <w:szCs w:val="21"/>
        </w:rPr>
      </w:pPr>
      <w:r w:rsidRPr="002B0913">
        <w:rPr>
          <w:rFonts w:ascii="Times New Roman" w:eastAsia="宋体" w:hAnsi="Times New Roman" w:cs="Times New Roman"/>
          <w:sz w:val="21"/>
          <w:szCs w:val="21"/>
        </w:rPr>
        <w:t>Reviewer #2</w:t>
      </w:r>
    </w:p>
    <w:p w14:paraId="3D11CC45" w14:textId="4107F5FD" w:rsidR="002748CF" w:rsidRDefault="00E2652D" w:rsidP="002748CF">
      <w:pPr>
        <w:rPr>
          <w:rFonts w:ascii="Times New Roman" w:eastAsia="宋体" w:hAnsi="Times New Roman" w:cs="Times New Roman"/>
          <w:u w:val="single"/>
        </w:rPr>
      </w:pPr>
      <w:r w:rsidRPr="00E2652D">
        <w:rPr>
          <w:rFonts w:ascii="Times New Roman" w:eastAsia="宋体" w:hAnsi="Times New Roman" w:cs="Times New Roman"/>
          <w:u w:val="single"/>
        </w:rPr>
        <w:t>The article presents a comprehensive study on the development and application of a deep learning model, L-G-DCNN, which incorporates a novel feedback mechanism, the CECV, to enhance the prediction of materials properties. The integration of CECV into the model design provide a method to capture and utilize physical insights effectively, prompting the rational design of deep learning networks</w:t>
      </w:r>
      <w:r w:rsidR="00B027E9">
        <w:rPr>
          <w:rFonts w:ascii="Times New Roman" w:eastAsia="宋体" w:hAnsi="Times New Roman" w:cs="Times New Roman"/>
          <w:u w:val="single"/>
        </w:rPr>
        <w:t xml:space="preserve">. </w:t>
      </w:r>
      <w:r w:rsidRPr="00E2652D">
        <w:rPr>
          <w:rFonts w:ascii="Times New Roman" w:eastAsia="宋体" w:hAnsi="Times New Roman" w:cs="Times New Roman"/>
          <w:u w:val="single"/>
        </w:rPr>
        <w:t>Overall, the article is well crafted by presenting the context and implications of the study, supported by the relevant background, methodology, results, and conclusions.</w:t>
      </w:r>
    </w:p>
    <w:p w14:paraId="4D20BEC8" w14:textId="77777777" w:rsidR="00F2337A" w:rsidRPr="00F2337A" w:rsidRDefault="00F2337A" w:rsidP="00F2337A">
      <w:pPr>
        <w:rPr>
          <w:rFonts w:ascii="Times New Roman" w:eastAsia="宋体" w:hAnsi="Times New Roman" w:cs="Times New Roman"/>
          <w:b/>
          <w:bCs/>
          <w:color w:val="361DEB"/>
        </w:rPr>
      </w:pPr>
      <w:r w:rsidRPr="00F2337A">
        <w:rPr>
          <w:rFonts w:ascii="Times New Roman" w:eastAsia="宋体" w:hAnsi="Times New Roman" w:cs="Times New Roman"/>
          <w:b/>
          <w:bCs/>
          <w:color w:val="000000" w:themeColor="text1"/>
          <w:szCs w:val="21"/>
        </w:rPr>
        <w:t xml:space="preserve">Response: </w:t>
      </w:r>
      <w:r w:rsidRPr="00F2337A">
        <w:rPr>
          <w:rFonts w:ascii="Times New Roman" w:eastAsia="宋体" w:hAnsi="Times New Roman" w:cs="Times New Roman"/>
          <w:color w:val="361DEB"/>
        </w:rPr>
        <w:t>We appreciate the referee's useful comments and positive recognition of our work. We have revised the manuscript following the referee’s suggestions.</w:t>
      </w:r>
    </w:p>
    <w:p w14:paraId="57D418D2" w14:textId="77777777" w:rsidR="00A413E1" w:rsidRPr="00F81A0C" w:rsidRDefault="00A413E1" w:rsidP="00A413E1">
      <w:pPr>
        <w:jc w:val="center"/>
        <w:rPr>
          <w:rFonts w:ascii="Times New Roman" w:eastAsia="宋体" w:hAnsi="Times New Roman" w:cs="Times New Roman"/>
          <w:color w:val="361DEB"/>
          <w:sz w:val="18"/>
          <w:szCs w:val="18"/>
        </w:rPr>
      </w:pPr>
    </w:p>
    <w:p w14:paraId="7EC91E81" w14:textId="77777777" w:rsidR="00A413E1" w:rsidRPr="0074415A" w:rsidRDefault="00A413E1" w:rsidP="00A413E1">
      <w:pPr>
        <w:rPr>
          <w:rFonts w:ascii="Times New Roman" w:eastAsia="宋体" w:hAnsi="Times New Roman" w:cs="Times New Roman"/>
          <w:u w:val="single"/>
        </w:rPr>
      </w:pPr>
      <w:r>
        <w:rPr>
          <w:rFonts w:ascii="Times New Roman" w:eastAsia="宋体" w:hAnsi="Times New Roman" w:cs="Times New Roman"/>
          <w:b/>
          <w:bCs/>
          <w:u w:val="single"/>
        </w:rPr>
        <w:t>1</w:t>
      </w:r>
      <w:r w:rsidRPr="0074415A">
        <w:rPr>
          <w:rFonts w:ascii="Times New Roman" w:eastAsia="宋体" w:hAnsi="Times New Roman" w:cs="Times New Roman"/>
          <w:b/>
          <w:bCs/>
          <w:u w:val="single"/>
        </w:rPr>
        <w:t xml:space="preserve">. </w:t>
      </w:r>
      <w:r w:rsidRPr="0074415A">
        <w:rPr>
          <w:rFonts w:ascii="Times New Roman" w:eastAsia="宋体" w:hAnsi="Times New Roman" w:cs="Times New Roman"/>
          <w:u w:val="single"/>
        </w:rPr>
        <w:t xml:space="preserve">The clarity of the graphical illustrations needs to be improved. For instance, in Figure 5c, which </w:t>
      </w:r>
      <w:r w:rsidRPr="0074415A">
        <w:rPr>
          <w:rFonts w:ascii="Times New Roman" w:eastAsia="宋体" w:hAnsi="Times New Roman" w:cs="Times New Roman"/>
          <w:u w:val="single"/>
        </w:rPr>
        <w:lastRenderedPageBreak/>
        <w:t>displays the element feature matrices, the numerical values are quite challenging to discern. It will be highly beneficial if the resolution of this figure, along with any other similar instances throughout the document, could be enhanced to ensure that all figures are legible and effectively communicate the intended information.</w:t>
      </w:r>
    </w:p>
    <w:p w14:paraId="04A4427D" w14:textId="77777777" w:rsidR="00A413E1" w:rsidRPr="006F538F" w:rsidRDefault="00A413E1" w:rsidP="00A413E1">
      <w:pPr>
        <w:rPr>
          <w:rFonts w:ascii="Times New Roman" w:eastAsia="宋体" w:hAnsi="Times New Roman" w:cs="Times New Roman"/>
          <w:color w:val="FF0000"/>
        </w:rPr>
      </w:pPr>
    </w:p>
    <w:p w14:paraId="2C976032" w14:textId="77777777" w:rsidR="00A413E1" w:rsidRDefault="00A413E1" w:rsidP="00A413E1">
      <w:pPr>
        <w:rPr>
          <w:rFonts w:ascii="Times New Roman" w:eastAsia="宋体" w:hAnsi="Times New Roman" w:cs="Times New Roman"/>
        </w:rPr>
      </w:pPr>
      <w:r w:rsidRPr="003F2A4E">
        <w:rPr>
          <w:rFonts w:ascii="Times New Roman" w:hAnsi="Times New Roman" w:cs="Times New Roman"/>
          <w:b/>
          <w:bCs/>
          <w:szCs w:val="21"/>
        </w:rPr>
        <w:t>Response:</w:t>
      </w:r>
      <w:r>
        <w:rPr>
          <w:rFonts w:ascii="Times New Roman" w:hAnsi="Times New Roman" w:cs="Times New Roman"/>
          <w:b/>
          <w:bCs/>
          <w:szCs w:val="21"/>
        </w:rPr>
        <w:t xml:space="preserve"> </w:t>
      </w:r>
      <w:r w:rsidRPr="00F81A0C">
        <w:rPr>
          <w:rFonts w:ascii="Times New Roman" w:eastAsia="宋体" w:hAnsi="Times New Roman" w:cs="Times New Roman"/>
          <w:color w:val="361DEB"/>
        </w:rPr>
        <w:t>We greatly appreciate the referee for pointing out the problems in our figures. In response to your suggestions, we have made modifications to Figures 4 and 5 in the manuscript. Specifically, for Figure 4, on the left side, we have increased the axis labels for "training set size" to ensure improved clarity and readability. Addressing the problem of unclear EFM plots display in Figure 5, we have enhanced the image resolution to ensure better discernibility of the values. We have also made similar adjustments to figures with similar problems throughout the manuscript, increasing the pixel density of the images to 300-500 dpi, while enlarging the size of the x and y-axes as well as labels for Figures 2 to 10. We are grateful for the referee 's suggestions and have comprehensively revised the relevant content to ensure the clarity and readability of the figures.</w:t>
      </w:r>
    </w:p>
    <w:p w14:paraId="1F32E474" w14:textId="7E72FA2C" w:rsidR="00E2652D" w:rsidRPr="00A413E1" w:rsidRDefault="00E2652D" w:rsidP="002748CF">
      <w:pPr>
        <w:rPr>
          <w:rFonts w:ascii="Times New Roman" w:eastAsia="宋体" w:hAnsi="Times New Roman" w:cs="Times New Roman"/>
          <w:u w:val="single"/>
        </w:rPr>
      </w:pPr>
    </w:p>
    <w:p w14:paraId="2D9937BD" w14:textId="3A8F5167" w:rsidR="00687EB3" w:rsidRPr="0074415A" w:rsidRDefault="00A413E1" w:rsidP="00687EB3">
      <w:pPr>
        <w:rPr>
          <w:rFonts w:ascii="宋体" w:eastAsia="宋体" w:hAnsi="宋体" w:cs="Times New Roman"/>
          <w:b/>
          <w:bCs/>
          <w:u w:val="single"/>
        </w:rPr>
      </w:pPr>
      <w:r w:rsidRPr="003A1FE1">
        <w:rPr>
          <w:rFonts w:ascii="宋体" w:eastAsia="宋体" w:hAnsi="宋体" w:cs="Times New Roman"/>
          <w:b/>
          <w:bCs/>
          <w:u w:val="single"/>
        </w:rPr>
        <w:t>2</w:t>
      </w:r>
      <w:r w:rsidR="0074415A" w:rsidRPr="0074415A">
        <w:rPr>
          <w:rFonts w:ascii="宋体" w:eastAsia="宋体" w:hAnsi="宋体" w:cs="Times New Roman" w:hint="eastAsia"/>
          <w:b/>
          <w:bCs/>
          <w:u w:val="single"/>
        </w:rPr>
        <w:t>.</w:t>
      </w:r>
      <w:r w:rsidR="0074415A" w:rsidRPr="0074415A">
        <w:rPr>
          <w:rFonts w:ascii="Times New Roman" w:eastAsia="宋体" w:hAnsi="Times New Roman" w:cs="Times New Roman"/>
          <w:u w:val="single"/>
        </w:rPr>
        <w:t xml:space="preserve">The article selects Roost and </w:t>
      </w:r>
      <w:proofErr w:type="spellStart"/>
      <w:r w:rsidR="0074415A" w:rsidRPr="0074415A">
        <w:rPr>
          <w:rFonts w:ascii="Times New Roman" w:eastAsia="宋体" w:hAnsi="Times New Roman" w:cs="Times New Roman"/>
          <w:u w:val="single"/>
        </w:rPr>
        <w:t>Crabnet</w:t>
      </w:r>
      <w:proofErr w:type="spellEnd"/>
      <w:r w:rsidR="0074415A" w:rsidRPr="0074415A">
        <w:rPr>
          <w:rFonts w:ascii="Times New Roman" w:eastAsia="宋体" w:hAnsi="Times New Roman" w:cs="Times New Roman"/>
          <w:u w:val="single"/>
        </w:rPr>
        <w:t xml:space="preserve"> as baseline models and uses LSTM|GRU and DCNN as the proposed method's backbone, which does not represent a strong baseline. Many models, including those that do not utilize three-dimensional information, have achieved better results, for example, on the </w:t>
      </w:r>
      <w:proofErr w:type="spellStart"/>
      <w:r w:rsidR="0074415A" w:rsidRPr="0074415A">
        <w:rPr>
          <w:rFonts w:ascii="Times New Roman" w:eastAsia="宋体" w:hAnsi="Times New Roman" w:cs="Times New Roman"/>
          <w:u w:val="single"/>
        </w:rPr>
        <w:t>Matbench</w:t>
      </w:r>
      <w:proofErr w:type="spellEnd"/>
      <w:r w:rsidR="0074415A" w:rsidRPr="0074415A">
        <w:rPr>
          <w:rFonts w:ascii="Times New Roman" w:eastAsia="宋体" w:hAnsi="Times New Roman" w:cs="Times New Roman"/>
          <w:u w:val="single"/>
        </w:rPr>
        <w:t xml:space="preserve"> dataset. It would make the contributions of the method more convincing if stronger baselines were included.</w:t>
      </w:r>
    </w:p>
    <w:p w14:paraId="6A132327" w14:textId="7B387032" w:rsidR="00953836" w:rsidRDefault="00953836" w:rsidP="005459B9">
      <w:pPr>
        <w:rPr>
          <w:rFonts w:ascii="Times New Roman" w:eastAsia="宋体" w:hAnsi="Times New Roman" w:cs="Times New Roman"/>
          <w:szCs w:val="21"/>
        </w:rPr>
      </w:pPr>
    </w:p>
    <w:p w14:paraId="6D598F22" w14:textId="36B0F6CA" w:rsidR="00E06AE1" w:rsidRPr="00F81A0C" w:rsidRDefault="006022B3" w:rsidP="00E06AE1">
      <w:pPr>
        <w:rPr>
          <w:rFonts w:ascii="Times New Roman" w:eastAsia="宋体" w:hAnsi="Times New Roman" w:cs="Times New Roman"/>
          <w:color w:val="361DEB"/>
          <w:szCs w:val="21"/>
        </w:rPr>
      </w:pPr>
      <w:r w:rsidRPr="008D20B0">
        <w:rPr>
          <w:rFonts w:ascii="Times New Roman" w:eastAsia="宋体" w:hAnsi="Times New Roman" w:cs="Times New Roman"/>
          <w:b/>
          <w:bCs/>
          <w:color w:val="000000" w:themeColor="text1"/>
        </w:rPr>
        <w:t>Response:</w:t>
      </w:r>
      <w:r w:rsidR="00F473CC" w:rsidRPr="00F473CC">
        <w:rPr>
          <w:rFonts w:ascii="Times New Roman" w:eastAsia="宋体" w:hAnsi="Times New Roman" w:cs="Times New Roman" w:hint="eastAsia"/>
          <w:szCs w:val="21"/>
        </w:rPr>
        <w:t xml:space="preserve"> </w:t>
      </w:r>
      <w:r w:rsidR="00E06AE1" w:rsidRPr="00F81A0C">
        <w:rPr>
          <w:rFonts w:ascii="Times New Roman" w:eastAsia="宋体" w:hAnsi="Times New Roman" w:cs="Times New Roman"/>
          <w:color w:val="361DEB"/>
          <w:szCs w:val="21"/>
        </w:rPr>
        <w:t xml:space="preserve">We appreciate the referee’s questions and criticism on our work. You pointed out that the benchmark models Roost and </w:t>
      </w:r>
      <w:proofErr w:type="spellStart"/>
      <w:r w:rsidR="00E06AE1" w:rsidRPr="00F81A0C">
        <w:rPr>
          <w:rFonts w:ascii="Times New Roman" w:eastAsia="宋体" w:hAnsi="Times New Roman" w:cs="Times New Roman"/>
          <w:color w:val="361DEB"/>
          <w:szCs w:val="21"/>
        </w:rPr>
        <w:t>Crabnet</w:t>
      </w:r>
      <w:proofErr w:type="spellEnd"/>
      <w:r w:rsidR="00E06AE1" w:rsidRPr="00F81A0C">
        <w:rPr>
          <w:rFonts w:ascii="Times New Roman" w:eastAsia="宋体" w:hAnsi="Times New Roman" w:cs="Times New Roman"/>
          <w:color w:val="361DEB"/>
          <w:szCs w:val="21"/>
        </w:rPr>
        <w:t xml:space="preserve"> we selected, as well as the L-G-DCNN architectures used, may not have constituted a strong comparative benchmark. We understand your point and agree that there are indeed some models that have achieved more outstanding results on the </w:t>
      </w:r>
      <w:proofErr w:type="spellStart"/>
      <w:r w:rsidR="00E06AE1" w:rsidRPr="00F81A0C">
        <w:rPr>
          <w:rFonts w:ascii="Times New Roman" w:eastAsia="宋体" w:hAnsi="Times New Roman" w:cs="Times New Roman"/>
          <w:color w:val="361DEB"/>
          <w:szCs w:val="21"/>
        </w:rPr>
        <w:t>Matbench</w:t>
      </w:r>
      <w:proofErr w:type="spellEnd"/>
      <w:r w:rsidR="00E06AE1" w:rsidRPr="00F81A0C">
        <w:rPr>
          <w:rFonts w:ascii="Times New Roman" w:eastAsia="宋体" w:hAnsi="Times New Roman" w:cs="Times New Roman"/>
          <w:color w:val="361DEB"/>
          <w:szCs w:val="21"/>
        </w:rPr>
        <w:t xml:space="preserve"> dataset</w:t>
      </w:r>
      <w:r w:rsidR="00C75A72">
        <w:rPr>
          <w:rFonts w:ascii="Times New Roman" w:eastAsia="宋体" w:hAnsi="Times New Roman" w:cs="Times New Roman"/>
          <w:color w:val="361DEB"/>
          <w:szCs w:val="21"/>
        </w:rPr>
        <w:fldChar w:fldCharType="begin"/>
      </w:r>
      <w:r w:rsidR="00ED5DA0">
        <w:rPr>
          <w:rFonts w:ascii="Times New Roman" w:eastAsia="宋体" w:hAnsi="Times New Roman" w:cs="Times New Roman"/>
          <w:color w:val="361DEB"/>
          <w:szCs w:val="21"/>
        </w:rPr>
        <w:instrText xml:space="preserve"> ADDIN EN.CITE &lt;EndNote&gt;&lt;Cite&gt;&lt;Author&gt;Dunn&lt;/Author&gt;&lt;Year&gt;2020&lt;/Year&gt;&lt;RecNum&gt;32&lt;/RecNum&gt;&lt;DisplayText&gt;&lt;style face="superscript"&gt;15&lt;/style&gt;&lt;/DisplayText&gt;&lt;record&gt;&lt;rec-number&gt;32&lt;/rec-number&gt;&lt;foreign-keys&gt;&lt;key app="EN" db-id="vdtxztv0x9twabe9rs9vawsbd2t5xpdp5ra0" timestamp="1704082097"&gt;32&lt;/key&gt;&lt;/foreign-keys&gt;&lt;ref-type name="Journal Article"&gt;17&lt;/ref-type&gt;&lt;contributors&gt;&lt;authors&gt;&lt;author&gt;Dunn, Alexander&lt;/author&gt;&lt;author&gt;Wang, Qi&lt;/author&gt;&lt;author&gt;Ganose, Alex&lt;/author&gt;&lt;author&gt;Dopp, Daniel&lt;/author&gt;&lt;author&gt;Jain, Anubhav&lt;/author&gt;&lt;/authors&gt;&lt;/contributors&gt;&lt;titles&gt;&lt;title&gt;Benchmarking materials property prediction methods: the Matbench test set and Automatminer reference algorithm&lt;/title&gt;&lt;secondary-title&gt;npj Computational Materials&lt;/secondary-title&gt;&lt;/titles&gt;&lt;periodical&gt;&lt;full-title&gt;npj Computational Materials&lt;/full-title&gt;&lt;/periodical&gt;&lt;pages&gt;138&lt;/pages&gt;&lt;volume&gt;6&lt;/volume&gt;&lt;number&gt;1&lt;/number&gt;&lt;dates&gt;&lt;year&gt;2020&lt;/year&gt;&lt;pub-dates&gt;&lt;date&gt;2020/09/15&lt;/date&gt;&lt;/pub-dates&gt;&lt;/dates&gt;&lt;isbn&gt;2057-3960&lt;/isbn&gt;&lt;urls&gt;&lt;related-urls&gt;&lt;url&gt;https://doi.org/10.1038/s41524-020-00406-3&lt;/url&gt;&lt;/related-urls&gt;&lt;/urls&gt;&lt;electronic-resource-num&gt;10.1038/s41524-020-00406-3&lt;/electronic-resource-num&gt;&lt;/record&gt;&lt;/Cite&gt;&lt;/EndNote&gt;</w:instrText>
      </w:r>
      <w:r w:rsidR="00C75A72">
        <w:rPr>
          <w:rFonts w:ascii="Times New Roman" w:eastAsia="宋体" w:hAnsi="Times New Roman" w:cs="Times New Roman"/>
          <w:color w:val="361DEB"/>
          <w:szCs w:val="21"/>
        </w:rPr>
        <w:fldChar w:fldCharType="separate"/>
      </w:r>
      <w:r w:rsidR="00ED5DA0" w:rsidRPr="00ED5DA0">
        <w:rPr>
          <w:rFonts w:ascii="Times New Roman" w:eastAsia="宋体" w:hAnsi="Times New Roman" w:cs="Times New Roman"/>
          <w:noProof/>
          <w:color w:val="361DEB"/>
          <w:szCs w:val="21"/>
          <w:vertAlign w:val="superscript"/>
        </w:rPr>
        <w:t>15</w:t>
      </w:r>
      <w:r w:rsidR="00C75A72">
        <w:rPr>
          <w:rFonts w:ascii="Times New Roman" w:eastAsia="宋体" w:hAnsi="Times New Roman" w:cs="Times New Roman"/>
          <w:color w:val="361DEB"/>
          <w:szCs w:val="21"/>
        </w:rPr>
        <w:fldChar w:fldCharType="end"/>
      </w:r>
      <w:r w:rsidR="00E06AE1" w:rsidRPr="00F81A0C">
        <w:rPr>
          <w:rFonts w:ascii="Times New Roman" w:eastAsia="宋体" w:hAnsi="Times New Roman" w:cs="Times New Roman"/>
          <w:color w:val="361DEB"/>
          <w:szCs w:val="21"/>
        </w:rPr>
        <w:t>.</w:t>
      </w:r>
    </w:p>
    <w:p w14:paraId="46EA8938" w14:textId="739FF315" w:rsidR="00E06AE1" w:rsidRPr="00F81A0C" w:rsidRDefault="00E06AE1" w:rsidP="005157A9">
      <w:pPr>
        <w:ind w:firstLine="420"/>
        <w:rPr>
          <w:rFonts w:ascii="Times New Roman" w:eastAsia="宋体" w:hAnsi="Times New Roman" w:cs="Times New Roman"/>
          <w:color w:val="361DEB"/>
          <w:szCs w:val="21"/>
        </w:rPr>
      </w:pPr>
      <w:r w:rsidRPr="00F81A0C">
        <w:rPr>
          <w:rFonts w:ascii="Times New Roman" w:eastAsia="宋体" w:hAnsi="Times New Roman" w:cs="Times New Roman"/>
          <w:color w:val="361DEB"/>
          <w:szCs w:val="21"/>
        </w:rPr>
        <w:t xml:space="preserve">In response to your questions, we conducted a more in-depth literature review and further evaluated the models on the </w:t>
      </w:r>
      <w:proofErr w:type="spellStart"/>
      <w:r w:rsidRPr="00F81A0C">
        <w:rPr>
          <w:rFonts w:ascii="Times New Roman" w:eastAsia="宋体" w:hAnsi="Times New Roman" w:cs="Times New Roman"/>
          <w:color w:val="361DEB"/>
          <w:szCs w:val="21"/>
        </w:rPr>
        <w:t>Matbench</w:t>
      </w:r>
      <w:proofErr w:type="spellEnd"/>
      <w:r w:rsidRPr="00F81A0C">
        <w:rPr>
          <w:rFonts w:ascii="Times New Roman" w:eastAsia="宋体" w:hAnsi="Times New Roman" w:cs="Times New Roman"/>
          <w:color w:val="361DEB"/>
          <w:szCs w:val="21"/>
        </w:rPr>
        <w:t xml:space="preserve"> official website</w:t>
      </w:r>
      <w:r w:rsidR="00730809">
        <w:rPr>
          <w:rFonts w:ascii="Times New Roman" w:eastAsia="宋体" w:hAnsi="Times New Roman" w:cs="Times New Roman"/>
          <w:color w:val="361DEB"/>
          <w:szCs w:val="21"/>
        </w:rPr>
        <w:t>(</w:t>
      </w:r>
      <w:r w:rsidR="00730809" w:rsidRPr="00730809">
        <w:rPr>
          <w:rFonts w:ascii="Times New Roman" w:eastAsia="宋体" w:hAnsi="Times New Roman" w:cs="Times New Roman"/>
          <w:color w:val="361DEB"/>
          <w:szCs w:val="21"/>
        </w:rPr>
        <w:t>https://matbench.materialsproject.org/</w:t>
      </w:r>
      <w:r w:rsidR="00730809">
        <w:rPr>
          <w:rFonts w:ascii="Times New Roman" w:eastAsia="宋体" w:hAnsi="Times New Roman" w:cs="Times New Roman"/>
          <w:color w:val="361DEB"/>
          <w:szCs w:val="21"/>
        </w:rPr>
        <w:t>)</w:t>
      </w:r>
      <w:r w:rsidRPr="00F81A0C">
        <w:rPr>
          <w:rFonts w:ascii="Times New Roman" w:eastAsia="宋体" w:hAnsi="Times New Roman" w:cs="Times New Roman"/>
          <w:color w:val="361DEB"/>
          <w:szCs w:val="21"/>
        </w:rPr>
        <w:t xml:space="preserve">. We found that currently, models that only utilize compositional information without manual feature engineering, in chronological order, mainly include Roost (2020), </w:t>
      </w:r>
      <w:proofErr w:type="spellStart"/>
      <w:r w:rsidRPr="00F81A0C">
        <w:rPr>
          <w:rFonts w:ascii="Times New Roman" w:eastAsia="宋体" w:hAnsi="Times New Roman" w:cs="Times New Roman"/>
          <w:color w:val="361DEB"/>
          <w:szCs w:val="21"/>
        </w:rPr>
        <w:t>Crabnet</w:t>
      </w:r>
      <w:proofErr w:type="spellEnd"/>
      <w:r w:rsidRPr="00F81A0C">
        <w:rPr>
          <w:rFonts w:ascii="Times New Roman" w:eastAsia="宋体" w:hAnsi="Times New Roman" w:cs="Times New Roman"/>
          <w:color w:val="361DEB"/>
          <w:szCs w:val="21"/>
        </w:rPr>
        <w:t xml:space="preserve"> (2021), and Finder (2022).</w:t>
      </w:r>
    </w:p>
    <w:p w14:paraId="23FF629F" w14:textId="5FEA5D46" w:rsidR="00E06AE1" w:rsidRPr="00F81A0C" w:rsidRDefault="00E06AE1" w:rsidP="009C1D6E">
      <w:pPr>
        <w:ind w:firstLine="420"/>
        <w:rPr>
          <w:rFonts w:ascii="Times New Roman" w:eastAsia="宋体" w:hAnsi="Times New Roman" w:cs="Times New Roman"/>
          <w:color w:val="361DEB"/>
          <w:szCs w:val="21"/>
        </w:rPr>
      </w:pPr>
      <w:r w:rsidRPr="00F81A0C">
        <w:rPr>
          <w:rFonts w:ascii="Times New Roman" w:eastAsia="宋体" w:hAnsi="Times New Roman" w:cs="Times New Roman"/>
          <w:color w:val="361DEB"/>
          <w:szCs w:val="21"/>
        </w:rPr>
        <w:t xml:space="preserve">Based on this, we compared L-G-DCNN with these models on 18 different benchmark datasets and 10 small datasets containing computational and experimental data. The comparison results, summarized in Figure 1 and Table 1, show that L-G-DCNN outperformed in 15 out of 18 benchmark datasets and 7 out of 10 small datasets, demonstrating the superiority of L-G-DCNN in terms of advancement and sampling efficiency. These comparisons cover datasets of different scales (ranging from 293 to 3582 samples) and various material properties such as Thermoelectric, Stability, </w:t>
      </w:r>
      <w:proofErr w:type="spellStart"/>
      <w:r w:rsidRPr="00F81A0C">
        <w:rPr>
          <w:rFonts w:ascii="Times New Roman" w:eastAsia="宋体" w:hAnsi="Times New Roman" w:cs="Times New Roman"/>
          <w:color w:val="361DEB"/>
          <w:szCs w:val="21"/>
        </w:rPr>
        <w:t>ElectricPotential</w:t>
      </w:r>
      <w:proofErr w:type="spellEnd"/>
      <w:r w:rsidRPr="00F81A0C">
        <w:rPr>
          <w:rFonts w:ascii="Times New Roman" w:eastAsia="宋体" w:hAnsi="Times New Roman" w:cs="Times New Roman"/>
          <w:color w:val="361DEB"/>
          <w:szCs w:val="21"/>
        </w:rPr>
        <w:t>, Conductivity, and Superconductivity temperature. We ensured that all comparisons were conducted on a unified dataset, training strategy, and parameter settings, including learning rate, optimizer, loss function, evaluation function, as well as batch size and number of epochs, all using their respective optimal parameters. Additionally, Table 2 provides the full names and abbreviations of all 10 small datasets, as well as detailed information on data sources and classifications.</w:t>
      </w:r>
    </w:p>
    <w:p w14:paraId="743E75CA" w14:textId="5CDC0297" w:rsidR="00F473CC" w:rsidRPr="00F81A0C" w:rsidRDefault="00E06AE1" w:rsidP="005157A9">
      <w:pPr>
        <w:ind w:firstLine="420"/>
        <w:rPr>
          <w:rFonts w:ascii="Times New Roman" w:eastAsia="宋体" w:hAnsi="Times New Roman" w:cs="Times New Roman"/>
          <w:color w:val="361DEB"/>
          <w:szCs w:val="21"/>
        </w:rPr>
      </w:pPr>
      <w:r w:rsidRPr="00F81A0C">
        <w:rPr>
          <w:rFonts w:ascii="Times New Roman" w:eastAsia="宋体" w:hAnsi="Times New Roman" w:cs="Times New Roman"/>
          <w:color w:val="361DEB"/>
          <w:szCs w:val="21"/>
        </w:rPr>
        <w:t>It is worth mentioning MODNET (2021)</w:t>
      </w:r>
      <w:r w:rsidR="007D6622">
        <w:rPr>
          <w:rFonts w:ascii="Times New Roman" w:eastAsia="宋体" w:hAnsi="Times New Roman" w:cs="Times New Roman"/>
          <w:color w:val="361DEB"/>
          <w:szCs w:val="21"/>
        </w:rPr>
        <w:fldChar w:fldCharType="begin"/>
      </w:r>
      <w:r w:rsidR="00ED5DA0">
        <w:rPr>
          <w:rFonts w:ascii="Times New Roman" w:eastAsia="宋体" w:hAnsi="Times New Roman" w:cs="Times New Roman"/>
          <w:color w:val="361DEB"/>
          <w:szCs w:val="21"/>
        </w:rPr>
        <w:instrText xml:space="preserve"> ADDIN EN.CITE &lt;EndNote&gt;&lt;Cite&gt;&lt;Author&gt;De Breuck&lt;/Author&gt;&lt;Year&gt;2021&lt;/Year&gt;&lt;RecNum&gt;226&lt;/RecNum&gt;&lt;DisplayText&gt;&lt;style face="superscript"&gt;16&lt;/style&gt;&lt;/DisplayText&gt;&lt;record&gt;&lt;rec-number&gt;226&lt;/rec-number&gt;&lt;foreign-keys&gt;&lt;key app="EN" db-id="vdtxztv0x9twabe9rs9vawsbd2t5xpdp5ra0" timestamp="1716997682"&gt;226&lt;/key&gt;&lt;/foreign-keys&gt;&lt;ref-type name="Journal Article"&gt;17&lt;/ref-type&gt;&lt;contributors&gt;&lt;authors&gt;&lt;author&gt;De Breuck, Pierre-Paul&lt;/author&gt;&lt;author&gt;Evans, Matthew L.&lt;/author&gt;&lt;author&gt;Rignanese, Gian-Marco&lt;/author&gt;&lt;/authors&gt;&lt;/contributors&gt;&lt;titles&gt;&lt;title&gt;Robust model benchmarking and bias-imbalance in data-driven materials science: a case study on MODNet&lt;/title&gt;&lt;secondary-title&gt;Journal of Physics: Condensed Matter&lt;/secondary-title&gt;&lt;/titles&gt;&lt;periodical&gt;&lt;full-title&gt;Journal of Physics: Condensed Matter&lt;/full-title&gt;&lt;/periodical&gt;&lt;pages&gt;404002&lt;/pages&gt;&lt;volume&gt;33&lt;/volume&gt;&lt;number&gt;40&lt;/number&gt;&lt;dates&gt;&lt;year&gt;2021&lt;/year&gt;&lt;pub-dates&gt;&lt;date&gt;2021/07/29&lt;/date&gt;&lt;/pub-dates&gt;&lt;/dates&gt;&lt;publisher&gt;IOP Publishing&lt;/publisher&gt;&lt;isbn&gt;0953-8984&lt;/isbn&gt;&lt;urls&gt;&lt;related-urls&gt;&lt;url&gt;https://dx.doi.org/10.1088/1361-648X/ac1280&lt;/url&gt;&lt;/related-urls&gt;&lt;/urls&gt;&lt;electronic-resource-num&gt;10.1088/1361-648X/ac1280&lt;/electronic-resource-num&gt;&lt;/record&gt;&lt;/Cite&gt;&lt;/EndNote&gt;</w:instrText>
      </w:r>
      <w:r w:rsidR="007D6622">
        <w:rPr>
          <w:rFonts w:ascii="Times New Roman" w:eastAsia="宋体" w:hAnsi="Times New Roman" w:cs="Times New Roman"/>
          <w:color w:val="361DEB"/>
          <w:szCs w:val="21"/>
        </w:rPr>
        <w:fldChar w:fldCharType="separate"/>
      </w:r>
      <w:r w:rsidR="00ED5DA0" w:rsidRPr="00ED5DA0">
        <w:rPr>
          <w:rFonts w:ascii="Times New Roman" w:eastAsia="宋体" w:hAnsi="Times New Roman" w:cs="Times New Roman"/>
          <w:noProof/>
          <w:color w:val="361DEB"/>
          <w:szCs w:val="21"/>
          <w:vertAlign w:val="superscript"/>
        </w:rPr>
        <w:t>16</w:t>
      </w:r>
      <w:r w:rsidR="007D6622">
        <w:rPr>
          <w:rFonts w:ascii="Times New Roman" w:eastAsia="宋体" w:hAnsi="Times New Roman" w:cs="Times New Roman"/>
          <w:color w:val="361DEB"/>
          <w:szCs w:val="21"/>
        </w:rPr>
        <w:fldChar w:fldCharType="end"/>
      </w:r>
      <w:r w:rsidRPr="00F81A0C">
        <w:rPr>
          <w:rFonts w:ascii="Times New Roman" w:eastAsia="宋体" w:hAnsi="Times New Roman" w:cs="Times New Roman"/>
          <w:color w:val="361DEB"/>
          <w:szCs w:val="21"/>
        </w:rPr>
        <w:t xml:space="preserve">, as shown in Figure 2, in the design of MODNET (2021), the representation of structural or compositional features is achieved through a series of </w:t>
      </w:r>
      <w:r w:rsidRPr="00F81A0C">
        <w:rPr>
          <w:rFonts w:ascii="Times New Roman" w:eastAsia="宋体" w:hAnsi="Times New Roman" w:cs="Times New Roman"/>
          <w:color w:val="361DEB"/>
          <w:szCs w:val="21"/>
        </w:rPr>
        <w:lastRenderedPageBreak/>
        <w:t xml:space="preserve">descriptors involving physical, chemical, and geometric properties, including atomic mass, electronegativity, space group, and local environment, allowing the model to more directly reveal the unknown connections between the compositional features and target properties. In contrast, </w:t>
      </w:r>
      <w:proofErr w:type="spellStart"/>
      <w:r w:rsidRPr="00F81A0C">
        <w:rPr>
          <w:rFonts w:ascii="Times New Roman" w:eastAsia="宋体" w:hAnsi="Times New Roman" w:cs="Times New Roman"/>
          <w:color w:val="361DEB"/>
          <w:szCs w:val="21"/>
        </w:rPr>
        <w:t>Crabnet</w:t>
      </w:r>
      <w:proofErr w:type="spellEnd"/>
      <w:r w:rsidRPr="00F81A0C">
        <w:rPr>
          <w:rFonts w:ascii="Times New Roman" w:eastAsia="宋体" w:hAnsi="Times New Roman" w:cs="Times New Roman"/>
          <w:color w:val="361DEB"/>
          <w:szCs w:val="21"/>
        </w:rPr>
        <w:t xml:space="preserve">, Finder and L-G-DCNN can directly learn structural or compositional feature representations from the data. The input representation of MODNET differs significantly from that of Finder, </w:t>
      </w:r>
      <w:proofErr w:type="spellStart"/>
      <w:r w:rsidRPr="00F81A0C">
        <w:rPr>
          <w:rFonts w:ascii="Times New Roman" w:eastAsia="宋体" w:hAnsi="Times New Roman" w:cs="Times New Roman"/>
          <w:color w:val="361DEB"/>
          <w:szCs w:val="21"/>
        </w:rPr>
        <w:t>Crabnet</w:t>
      </w:r>
      <w:proofErr w:type="spellEnd"/>
      <w:r w:rsidRPr="00F81A0C">
        <w:rPr>
          <w:rFonts w:ascii="Times New Roman" w:eastAsia="宋体" w:hAnsi="Times New Roman" w:cs="Times New Roman"/>
          <w:color w:val="361DEB"/>
          <w:szCs w:val="21"/>
        </w:rPr>
        <w:t xml:space="preserve">, Roost, and our L-G-DCNN. In MODNET, a substantial amount of learning occurs before neural network training, undoubtedly enhancing its predictive performance. Therefore, including MODNET would introduce unfairness </w:t>
      </w:r>
      <w:r w:rsidR="00E95D64" w:rsidRPr="00F81A0C">
        <w:rPr>
          <w:rFonts w:ascii="Times New Roman" w:eastAsia="宋体" w:hAnsi="Times New Roman" w:cs="Times New Roman"/>
          <w:color w:val="361DEB"/>
          <w:szCs w:val="21"/>
        </w:rPr>
        <w:t>in comparative analysis</w:t>
      </w:r>
      <w:r w:rsidRPr="00F81A0C">
        <w:rPr>
          <w:rFonts w:ascii="Times New Roman" w:eastAsia="宋体" w:hAnsi="Times New Roman" w:cs="Times New Roman"/>
          <w:color w:val="361DEB"/>
          <w:szCs w:val="21"/>
        </w:rPr>
        <w:t xml:space="preserve">. Additionally, it is important to note that MODNET has not yet demonstrated the ability to automatically learn under a one-hot input representation lacking chemical information. In contrast, </w:t>
      </w:r>
      <w:proofErr w:type="spellStart"/>
      <w:r w:rsidRPr="00F81A0C">
        <w:rPr>
          <w:rFonts w:ascii="Times New Roman" w:eastAsia="宋体" w:hAnsi="Times New Roman" w:cs="Times New Roman"/>
          <w:color w:val="361DEB"/>
          <w:szCs w:val="21"/>
        </w:rPr>
        <w:t>Crabnet</w:t>
      </w:r>
      <w:proofErr w:type="spellEnd"/>
      <w:r w:rsidRPr="00F81A0C">
        <w:rPr>
          <w:rFonts w:ascii="Times New Roman" w:eastAsia="宋体" w:hAnsi="Times New Roman" w:cs="Times New Roman"/>
          <w:color w:val="361DEB"/>
          <w:szCs w:val="21"/>
        </w:rPr>
        <w:t xml:space="preserve"> and our L-G-DCNN have already </w:t>
      </w:r>
      <w:r w:rsidR="00D26204" w:rsidRPr="00F81A0C">
        <w:rPr>
          <w:rFonts w:ascii="Times New Roman" w:eastAsia="宋体" w:hAnsi="Times New Roman" w:cs="Times New Roman"/>
          <w:color w:val="361DEB"/>
          <w:szCs w:val="21"/>
        </w:rPr>
        <w:t xml:space="preserve">demonstrated </w:t>
      </w:r>
      <w:r w:rsidRPr="00F81A0C">
        <w:rPr>
          <w:rFonts w:ascii="Times New Roman" w:eastAsia="宋体" w:hAnsi="Times New Roman" w:cs="Times New Roman"/>
          <w:color w:val="361DEB"/>
          <w:szCs w:val="21"/>
        </w:rPr>
        <w:t>their capability under one-hot input conditions. This difference is crucial for evaluating the performance of model</w:t>
      </w:r>
      <w:r w:rsidR="006F0377" w:rsidRPr="00F81A0C">
        <w:rPr>
          <w:rFonts w:ascii="Times New Roman" w:eastAsia="宋体" w:hAnsi="Times New Roman" w:cs="Times New Roman"/>
          <w:color w:val="361DEB"/>
          <w:szCs w:val="21"/>
        </w:rPr>
        <w:t>s</w:t>
      </w:r>
      <w:r w:rsidRPr="00F81A0C">
        <w:rPr>
          <w:rFonts w:ascii="Times New Roman" w:eastAsia="宋体" w:hAnsi="Times New Roman" w:cs="Times New Roman"/>
          <w:color w:val="361DEB"/>
          <w:szCs w:val="21"/>
        </w:rPr>
        <w:t xml:space="preserve"> in terms of generalization ability and reliance on prior chemical knowledge.</w:t>
      </w:r>
    </w:p>
    <w:p w14:paraId="472C4C98" w14:textId="09833139" w:rsidR="00F473CC" w:rsidRDefault="00F473CC" w:rsidP="00F473CC">
      <w:pPr>
        <w:rPr>
          <w:rFonts w:ascii="Times New Roman" w:eastAsia="宋体" w:hAnsi="Times New Roman" w:cs="Times New Roman"/>
          <w:szCs w:val="21"/>
        </w:rPr>
      </w:pPr>
    </w:p>
    <w:p w14:paraId="3F36BC8E" w14:textId="162C98C1" w:rsidR="00EB5CF5" w:rsidRPr="006F538F" w:rsidRDefault="002B53D4" w:rsidP="008757A4">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22B8BD3B" wp14:editId="74B5E3D2">
            <wp:extent cx="5220000" cy="28288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0000" cy="2828825"/>
                    </a:xfrm>
                    <a:prstGeom prst="rect">
                      <a:avLst/>
                    </a:prstGeom>
                    <a:noFill/>
                  </pic:spPr>
                </pic:pic>
              </a:graphicData>
            </a:graphic>
          </wp:inline>
        </w:drawing>
      </w:r>
    </w:p>
    <w:p w14:paraId="76346BD2" w14:textId="6D4A19CC" w:rsidR="005471B0" w:rsidRPr="002752D5" w:rsidRDefault="00161DED" w:rsidP="002752D5">
      <w:pPr>
        <w:jc w:val="center"/>
        <w:rPr>
          <w:rFonts w:ascii="Times New Roman" w:eastAsia="宋体" w:hAnsi="Times New Roman" w:cs="Times New Roman"/>
          <w:color w:val="361DEB"/>
          <w:sz w:val="18"/>
          <w:szCs w:val="18"/>
        </w:rPr>
      </w:pPr>
      <w:r w:rsidRPr="00F81A0C">
        <w:rPr>
          <w:rFonts w:ascii="Times New Roman" w:eastAsia="宋体" w:hAnsi="Times New Roman" w:cs="Times New Roman"/>
          <w:color w:val="361DEB"/>
          <w:sz w:val="18"/>
          <w:szCs w:val="18"/>
        </w:rPr>
        <w:t xml:space="preserve">Figure 1 compares the MAE values of the L-G-DCNN series models with the reference models Roost, </w:t>
      </w:r>
      <w:proofErr w:type="spellStart"/>
      <w:r w:rsidRPr="00F81A0C">
        <w:rPr>
          <w:rFonts w:ascii="Times New Roman" w:eastAsia="宋体" w:hAnsi="Times New Roman" w:cs="Times New Roman"/>
          <w:color w:val="361DEB"/>
          <w:sz w:val="18"/>
          <w:szCs w:val="18"/>
        </w:rPr>
        <w:t>Crabnet</w:t>
      </w:r>
      <w:proofErr w:type="spellEnd"/>
      <w:r w:rsidRPr="00F81A0C">
        <w:rPr>
          <w:rFonts w:ascii="Times New Roman" w:eastAsia="宋体" w:hAnsi="Times New Roman" w:cs="Times New Roman"/>
          <w:color w:val="361DEB"/>
          <w:sz w:val="18"/>
          <w:szCs w:val="18"/>
        </w:rPr>
        <w:t>, and Finder on the benchmark test dataset. Cells are colored based on the relative MAE within each row (blue indicating better performance, red indicating worse performance). The best MAE values are highlighted in bold.</w:t>
      </w:r>
    </w:p>
    <w:tbl>
      <w:tblPr>
        <w:tblStyle w:val="11"/>
        <w:tblW w:w="0" w:type="auto"/>
        <w:tblLook w:val="04A0" w:firstRow="1" w:lastRow="0" w:firstColumn="1" w:lastColumn="0" w:noHBand="0" w:noVBand="1"/>
      </w:tblPr>
      <w:tblGrid>
        <w:gridCol w:w="1129"/>
        <w:gridCol w:w="1286"/>
        <w:gridCol w:w="1167"/>
        <w:gridCol w:w="1048"/>
        <w:gridCol w:w="1018"/>
        <w:gridCol w:w="1164"/>
        <w:gridCol w:w="801"/>
        <w:gridCol w:w="683"/>
      </w:tblGrid>
      <w:tr w:rsidR="00B064A8" w:rsidRPr="006F538F" w14:paraId="6FEF31AB" w14:textId="172C75E0" w:rsidTr="00B06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45DC4B6" w14:textId="28FDAE46" w:rsidR="00F34E33" w:rsidRPr="00A202EE" w:rsidRDefault="00F34E33" w:rsidP="003F6758">
            <w:pPr>
              <w:jc w:val="center"/>
              <w:rPr>
                <w:rFonts w:ascii="Times New Roman" w:eastAsia="宋体" w:hAnsi="Times New Roman" w:cs="Times New Roman"/>
                <w:sz w:val="18"/>
                <w:szCs w:val="18"/>
              </w:rPr>
            </w:pPr>
            <w:r w:rsidRPr="00A202EE">
              <w:rPr>
                <w:rFonts w:ascii="Times New Roman" w:eastAsia="宋体" w:hAnsi="Times New Roman" w:cs="Times New Roman"/>
                <w:sz w:val="18"/>
                <w:szCs w:val="18"/>
              </w:rPr>
              <w:t>Datasets</w:t>
            </w:r>
          </w:p>
        </w:tc>
        <w:tc>
          <w:tcPr>
            <w:tcW w:w="1280" w:type="dxa"/>
          </w:tcPr>
          <w:p w14:paraId="6C502E6A" w14:textId="7B7A9462"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Property</w:t>
            </w:r>
          </w:p>
        </w:tc>
        <w:tc>
          <w:tcPr>
            <w:tcW w:w="1169" w:type="dxa"/>
          </w:tcPr>
          <w:p w14:paraId="5B119077" w14:textId="2230B1D5"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L-G-DCNN</w:t>
            </w:r>
          </w:p>
        </w:tc>
        <w:tc>
          <w:tcPr>
            <w:tcW w:w="1049" w:type="dxa"/>
          </w:tcPr>
          <w:p w14:paraId="4BE01E17" w14:textId="5543A2AF"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Finder-ref</w:t>
            </w:r>
          </w:p>
        </w:tc>
        <w:tc>
          <w:tcPr>
            <w:tcW w:w="1019" w:type="dxa"/>
          </w:tcPr>
          <w:p w14:paraId="3B48ACC4" w14:textId="0D2BEE81"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Roost-ref</w:t>
            </w:r>
          </w:p>
        </w:tc>
        <w:tc>
          <w:tcPr>
            <w:tcW w:w="1165" w:type="dxa"/>
          </w:tcPr>
          <w:p w14:paraId="221DBDFF" w14:textId="5E3B9B70"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Crabnet</w:t>
            </w:r>
            <w:proofErr w:type="spellEnd"/>
            <w:r w:rsidRPr="00A202EE">
              <w:rPr>
                <w:rFonts w:ascii="Times New Roman" w:eastAsia="宋体" w:hAnsi="Times New Roman" w:cs="Times New Roman"/>
                <w:sz w:val="18"/>
                <w:szCs w:val="18"/>
              </w:rPr>
              <w:t>-ref</w:t>
            </w:r>
          </w:p>
        </w:tc>
        <w:tc>
          <w:tcPr>
            <w:tcW w:w="801" w:type="dxa"/>
          </w:tcPr>
          <w:p w14:paraId="17582B41" w14:textId="48A30007" w:rsidR="00F34E33" w:rsidRPr="00A202EE" w:rsidRDefault="00F34E33"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RF-ref</w:t>
            </w:r>
          </w:p>
        </w:tc>
        <w:tc>
          <w:tcPr>
            <w:tcW w:w="684" w:type="dxa"/>
          </w:tcPr>
          <w:p w14:paraId="1FB2D810" w14:textId="4935FD49" w:rsidR="00F34E33" w:rsidRPr="00A202EE" w:rsidRDefault="00E613FC"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Size</w:t>
            </w:r>
          </w:p>
        </w:tc>
      </w:tr>
      <w:tr w:rsidR="00A202EE" w:rsidRPr="006F538F" w14:paraId="7F26A126" w14:textId="2B178E71" w:rsidTr="00B064A8">
        <w:tc>
          <w:tcPr>
            <w:cnfStyle w:val="001000000000" w:firstRow="0" w:lastRow="0" w:firstColumn="1" w:lastColumn="0" w:oddVBand="0" w:evenVBand="0" w:oddHBand="0" w:evenHBand="0" w:firstRowFirstColumn="0" w:firstRowLastColumn="0" w:lastRowFirstColumn="0" w:lastRowLastColumn="0"/>
            <w:tcW w:w="1129" w:type="dxa"/>
          </w:tcPr>
          <w:p w14:paraId="46515ABE" w14:textId="79656CCC"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1280" w:type="dxa"/>
          </w:tcPr>
          <w:p w14:paraId="3A12FAF9" w14:textId="293B797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Exfoli</w:t>
            </w:r>
            <w:proofErr w:type="spellEnd"/>
          </w:p>
        </w:tc>
        <w:tc>
          <w:tcPr>
            <w:tcW w:w="1169" w:type="dxa"/>
          </w:tcPr>
          <w:p w14:paraId="0532F508" w14:textId="4B254379" w:rsidR="003F6758" w:rsidRPr="00A202EE" w:rsidRDefault="00946D9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48.2</w:t>
            </w:r>
            <w:r w:rsidR="001C0F04" w:rsidRPr="00A202EE">
              <w:rPr>
                <w:rFonts w:ascii="Times New Roman" w:eastAsia="宋体" w:hAnsi="Times New Roman" w:cs="Times New Roman"/>
                <w:color w:val="000000" w:themeColor="text1"/>
                <w:kern w:val="24"/>
                <w:sz w:val="18"/>
                <w:szCs w:val="18"/>
              </w:rPr>
              <w:t>00</w:t>
            </w:r>
          </w:p>
        </w:tc>
        <w:tc>
          <w:tcPr>
            <w:tcW w:w="1049" w:type="dxa"/>
          </w:tcPr>
          <w:p w14:paraId="0EEEEDD4" w14:textId="0FB1BEE9"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59.584</w:t>
            </w:r>
          </w:p>
        </w:tc>
        <w:tc>
          <w:tcPr>
            <w:tcW w:w="1019" w:type="dxa"/>
          </w:tcPr>
          <w:p w14:paraId="416B20C2" w14:textId="756586D0"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54.593</w:t>
            </w:r>
          </w:p>
        </w:tc>
        <w:tc>
          <w:tcPr>
            <w:tcW w:w="1165" w:type="dxa"/>
          </w:tcPr>
          <w:p w14:paraId="4FDA86EB" w14:textId="1A84509A"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45.5</w:t>
            </w:r>
            <w:r w:rsidR="00323D5A" w:rsidRPr="00A202EE">
              <w:rPr>
                <w:rFonts w:ascii="Times New Roman" w:eastAsia="宋体" w:hAnsi="Times New Roman" w:cs="Times New Roman"/>
                <w:color w:val="000000" w:themeColor="text1"/>
                <w:kern w:val="24"/>
                <w:sz w:val="18"/>
                <w:szCs w:val="18"/>
              </w:rPr>
              <w:t>00</w:t>
            </w:r>
          </w:p>
        </w:tc>
        <w:tc>
          <w:tcPr>
            <w:tcW w:w="801" w:type="dxa"/>
          </w:tcPr>
          <w:p w14:paraId="47329CD2" w14:textId="0CE6E6D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42.82</w:t>
            </w:r>
            <w:r w:rsidR="00323D5A" w:rsidRPr="00A202EE">
              <w:rPr>
                <w:rFonts w:ascii="Times New Roman" w:eastAsia="宋体" w:hAnsi="Times New Roman" w:cs="Times New Roman"/>
                <w:b/>
                <w:bCs/>
                <w:color w:val="000000" w:themeColor="text1"/>
                <w:kern w:val="24"/>
                <w:sz w:val="18"/>
                <w:szCs w:val="18"/>
              </w:rPr>
              <w:t>3</w:t>
            </w:r>
          </w:p>
        </w:tc>
        <w:tc>
          <w:tcPr>
            <w:tcW w:w="684" w:type="dxa"/>
          </w:tcPr>
          <w:p w14:paraId="41C05A78" w14:textId="11ACCA2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557</w:t>
            </w:r>
          </w:p>
        </w:tc>
      </w:tr>
      <w:tr w:rsidR="00A202EE" w:rsidRPr="006F538F" w14:paraId="67561E60" w14:textId="0B5B8A22" w:rsidTr="00B064A8">
        <w:tc>
          <w:tcPr>
            <w:cnfStyle w:val="001000000000" w:firstRow="0" w:lastRow="0" w:firstColumn="1" w:lastColumn="0" w:oddVBand="0" w:evenVBand="0" w:oddHBand="0" w:evenHBand="0" w:firstRowFirstColumn="0" w:firstRowLastColumn="0" w:lastRowFirstColumn="0" w:lastRowLastColumn="0"/>
            <w:tcW w:w="1129" w:type="dxa"/>
          </w:tcPr>
          <w:p w14:paraId="0801256B" w14:textId="0BB0035A"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1280" w:type="dxa"/>
          </w:tcPr>
          <w:p w14:paraId="2F054207" w14:textId="102CC325"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piezo_max_di</w:t>
            </w:r>
            <w:proofErr w:type="spellEnd"/>
          </w:p>
        </w:tc>
        <w:tc>
          <w:tcPr>
            <w:tcW w:w="1169" w:type="dxa"/>
          </w:tcPr>
          <w:p w14:paraId="77C2DD4F" w14:textId="400B233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4.</w:t>
            </w:r>
            <w:r w:rsidR="00E5204D" w:rsidRPr="00A202EE">
              <w:rPr>
                <w:rFonts w:ascii="Times New Roman" w:eastAsia="宋体" w:hAnsi="Times New Roman" w:cs="Times New Roman"/>
                <w:b/>
                <w:bCs/>
                <w:color w:val="000000" w:themeColor="text1"/>
                <w:kern w:val="24"/>
                <w:sz w:val="18"/>
                <w:szCs w:val="18"/>
              </w:rPr>
              <w:t>5</w:t>
            </w:r>
            <w:r w:rsidRPr="00A202EE">
              <w:rPr>
                <w:rFonts w:ascii="Times New Roman" w:eastAsia="宋体" w:hAnsi="Times New Roman" w:cs="Times New Roman"/>
                <w:b/>
                <w:bCs/>
                <w:color w:val="000000" w:themeColor="text1"/>
                <w:kern w:val="24"/>
                <w:sz w:val="18"/>
                <w:szCs w:val="18"/>
              </w:rPr>
              <w:t>23</w:t>
            </w:r>
          </w:p>
        </w:tc>
        <w:tc>
          <w:tcPr>
            <w:tcW w:w="1049" w:type="dxa"/>
          </w:tcPr>
          <w:p w14:paraId="09B10694" w14:textId="5E4F20C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4.629</w:t>
            </w:r>
          </w:p>
        </w:tc>
        <w:tc>
          <w:tcPr>
            <w:tcW w:w="1019" w:type="dxa"/>
          </w:tcPr>
          <w:p w14:paraId="07C13DF6" w14:textId="31F4632A"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5.34</w:t>
            </w:r>
            <w:r w:rsidR="00323D5A" w:rsidRPr="00A202EE">
              <w:rPr>
                <w:rFonts w:ascii="Times New Roman" w:eastAsia="宋体" w:hAnsi="Times New Roman" w:cs="Times New Roman"/>
                <w:color w:val="000000" w:themeColor="text1"/>
                <w:kern w:val="24"/>
                <w:sz w:val="18"/>
                <w:szCs w:val="18"/>
              </w:rPr>
              <w:t>9</w:t>
            </w:r>
          </w:p>
        </w:tc>
        <w:tc>
          <w:tcPr>
            <w:tcW w:w="1165" w:type="dxa"/>
          </w:tcPr>
          <w:p w14:paraId="1EC63579" w14:textId="7870B23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4.882</w:t>
            </w:r>
          </w:p>
        </w:tc>
        <w:tc>
          <w:tcPr>
            <w:tcW w:w="801" w:type="dxa"/>
          </w:tcPr>
          <w:p w14:paraId="37EF3643" w14:textId="34D59747"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5.053</w:t>
            </w:r>
          </w:p>
        </w:tc>
        <w:tc>
          <w:tcPr>
            <w:tcW w:w="684" w:type="dxa"/>
          </w:tcPr>
          <w:p w14:paraId="51CEFA57" w14:textId="7A012597"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2126</w:t>
            </w:r>
          </w:p>
        </w:tc>
      </w:tr>
      <w:tr w:rsidR="00A202EE" w:rsidRPr="006F538F" w14:paraId="6454CE65" w14:textId="0C66BA18" w:rsidTr="00B064A8">
        <w:tc>
          <w:tcPr>
            <w:cnfStyle w:val="001000000000" w:firstRow="0" w:lastRow="0" w:firstColumn="1" w:lastColumn="0" w:oddVBand="0" w:evenVBand="0" w:oddHBand="0" w:evenHBand="0" w:firstRowFirstColumn="0" w:firstRowLastColumn="0" w:lastRowFirstColumn="0" w:lastRowLastColumn="0"/>
            <w:tcW w:w="1129" w:type="dxa"/>
          </w:tcPr>
          <w:p w14:paraId="6DD83512" w14:textId="7A7D5687"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1280" w:type="dxa"/>
          </w:tcPr>
          <w:p w14:paraId="1A78D878" w14:textId="4BD31C0F"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piezo_max_dij</w:t>
            </w:r>
            <w:proofErr w:type="spellEnd"/>
          </w:p>
        </w:tc>
        <w:tc>
          <w:tcPr>
            <w:tcW w:w="1169" w:type="dxa"/>
          </w:tcPr>
          <w:p w14:paraId="291540D9" w14:textId="5487B7BC"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36.838</w:t>
            </w:r>
          </w:p>
        </w:tc>
        <w:tc>
          <w:tcPr>
            <w:tcW w:w="1049" w:type="dxa"/>
          </w:tcPr>
          <w:p w14:paraId="2F6582B9" w14:textId="1CA92493"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45.324</w:t>
            </w:r>
          </w:p>
        </w:tc>
        <w:tc>
          <w:tcPr>
            <w:tcW w:w="1019" w:type="dxa"/>
          </w:tcPr>
          <w:p w14:paraId="1BD49F32" w14:textId="57769AD7"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64.78</w:t>
            </w:r>
            <w:r w:rsidR="00323D5A" w:rsidRPr="00A202EE">
              <w:rPr>
                <w:rFonts w:ascii="Times New Roman" w:eastAsia="宋体" w:hAnsi="Times New Roman" w:cs="Times New Roman"/>
                <w:color w:val="000000" w:themeColor="text1"/>
                <w:kern w:val="24"/>
                <w:sz w:val="18"/>
                <w:szCs w:val="18"/>
              </w:rPr>
              <w:t>6</w:t>
            </w:r>
          </w:p>
        </w:tc>
        <w:tc>
          <w:tcPr>
            <w:tcW w:w="1165" w:type="dxa"/>
          </w:tcPr>
          <w:p w14:paraId="1638E943" w14:textId="19414FEB"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37.267</w:t>
            </w:r>
          </w:p>
        </w:tc>
        <w:tc>
          <w:tcPr>
            <w:tcW w:w="801" w:type="dxa"/>
          </w:tcPr>
          <w:p w14:paraId="2733F8A9" w14:textId="35D483EB"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71.074</w:t>
            </w:r>
          </w:p>
        </w:tc>
        <w:tc>
          <w:tcPr>
            <w:tcW w:w="684" w:type="dxa"/>
          </w:tcPr>
          <w:p w14:paraId="5BFDE011" w14:textId="36F9CCF8"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689</w:t>
            </w:r>
          </w:p>
        </w:tc>
      </w:tr>
      <w:tr w:rsidR="00A202EE" w:rsidRPr="006F538F" w14:paraId="07CB4D6F" w14:textId="3589D29B" w:rsidTr="00B064A8">
        <w:tc>
          <w:tcPr>
            <w:cnfStyle w:val="001000000000" w:firstRow="0" w:lastRow="0" w:firstColumn="1" w:lastColumn="0" w:oddVBand="0" w:evenVBand="0" w:oddHBand="0" w:evenHBand="0" w:firstRowFirstColumn="0" w:firstRowLastColumn="0" w:lastRowFirstColumn="0" w:lastRowLastColumn="0"/>
            <w:tcW w:w="1129" w:type="dxa"/>
          </w:tcPr>
          <w:p w14:paraId="247ED4B5" w14:textId="4CEC59EA"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1280" w:type="dxa"/>
          </w:tcPr>
          <w:p w14:paraId="30B2D954" w14:textId="6B9F141A"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piezo_max_eij</w:t>
            </w:r>
            <w:proofErr w:type="spellEnd"/>
          </w:p>
        </w:tc>
        <w:tc>
          <w:tcPr>
            <w:tcW w:w="1169" w:type="dxa"/>
          </w:tcPr>
          <w:p w14:paraId="5848407C" w14:textId="5D6A3CCA"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0.31</w:t>
            </w:r>
            <w:r w:rsidR="00AF43C2" w:rsidRPr="00A202EE">
              <w:rPr>
                <w:rFonts w:ascii="Times New Roman" w:eastAsia="宋体" w:hAnsi="Times New Roman" w:cs="Times New Roman"/>
                <w:color w:val="000000" w:themeColor="text1"/>
                <w:kern w:val="24"/>
                <w:sz w:val="18"/>
                <w:szCs w:val="18"/>
              </w:rPr>
              <w:t>0</w:t>
            </w:r>
          </w:p>
        </w:tc>
        <w:tc>
          <w:tcPr>
            <w:tcW w:w="1049" w:type="dxa"/>
          </w:tcPr>
          <w:p w14:paraId="66DEAE22" w14:textId="3DB0F1A0"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0.29</w:t>
            </w:r>
            <w:r w:rsidR="001C0F04" w:rsidRPr="00A202EE">
              <w:rPr>
                <w:rFonts w:ascii="Times New Roman" w:eastAsia="宋体" w:hAnsi="Times New Roman" w:cs="Times New Roman"/>
                <w:b/>
                <w:bCs/>
                <w:color w:val="000000" w:themeColor="text1"/>
                <w:kern w:val="24"/>
                <w:sz w:val="18"/>
                <w:szCs w:val="18"/>
              </w:rPr>
              <w:t>8</w:t>
            </w:r>
          </w:p>
        </w:tc>
        <w:tc>
          <w:tcPr>
            <w:tcW w:w="1019" w:type="dxa"/>
          </w:tcPr>
          <w:p w14:paraId="655A0625" w14:textId="7C1F1759"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0.443</w:t>
            </w:r>
          </w:p>
        </w:tc>
        <w:tc>
          <w:tcPr>
            <w:tcW w:w="1165" w:type="dxa"/>
          </w:tcPr>
          <w:p w14:paraId="210E13A4" w14:textId="3EBAB65E"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0.30</w:t>
            </w:r>
            <w:r w:rsidR="00323D5A" w:rsidRPr="00A202EE">
              <w:rPr>
                <w:rFonts w:ascii="Times New Roman" w:eastAsia="宋体" w:hAnsi="Times New Roman" w:cs="Times New Roman"/>
                <w:color w:val="000000" w:themeColor="text1"/>
                <w:kern w:val="24"/>
                <w:sz w:val="18"/>
                <w:szCs w:val="18"/>
              </w:rPr>
              <w:t>1</w:t>
            </w:r>
          </w:p>
        </w:tc>
        <w:tc>
          <w:tcPr>
            <w:tcW w:w="801" w:type="dxa"/>
          </w:tcPr>
          <w:p w14:paraId="4FC46943" w14:textId="6451EBEB"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0.41</w:t>
            </w:r>
            <w:r w:rsidR="00323D5A" w:rsidRPr="00A202EE">
              <w:rPr>
                <w:rFonts w:ascii="Times New Roman" w:eastAsia="宋体" w:hAnsi="Times New Roman" w:cs="Times New Roman"/>
                <w:color w:val="000000" w:themeColor="text1"/>
                <w:kern w:val="24"/>
                <w:sz w:val="18"/>
                <w:szCs w:val="18"/>
              </w:rPr>
              <w:t>2</w:t>
            </w:r>
          </w:p>
        </w:tc>
        <w:tc>
          <w:tcPr>
            <w:tcW w:w="684" w:type="dxa"/>
          </w:tcPr>
          <w:p w14:paraId="03614367" w14:textId="0C24F287"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1123</w:t>
            </w:r>
          </w:p>
        </w:tc>
      </w:tr>
      <w:tr w:rsidR="00A202EE" w:rsidRPr="006F538F" w14:paraId="516B0C95"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6F1B044B" w14:textId="1FB62919"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7A80A9E1" w14:textId="6398783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ETC</w:t>
            </w:r>
          </w:p>
        </w:tc>
        <w:tc>
          <w:tcPr>
            <w:tcW w:w="1169" w:type="dxa"/>
          </w:tcPr>
          <w:p w14:paraId="350207A9" w14:textId="67620CEE"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13.450</w:t>
            </w:r>
          </w:p>
        </w:tc>
        <w:tc>
          <w:tcPr>
            <w:tcW w:w="1049" w:type="dxa"/>
          </w:tcPr>
          <w:p w14:paraId="29ECC007" w14:textId="483269E1"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16.263</w:t>
            </w:r>
          </w:p>
        </w:tc>
        <w:tc>
          <w:tcPr>
            <w:tcW w:w="1019" w:type="dxa"/>
          </w:tcPr>
          <w:p w14:paraId="7A8F9A04" w14:textId="4FCFAB17"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27.318</w:t>
            </w:r>
          </w:p>
        </w:tc>
        <w:tc>
          <w:tcPr>
            <w:tcW w:w="1165" w:type="dxa"/>
          </w:tcPr>
          <w:p w14:paraId="7214849C" w14:textId="5888DC4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14.567</w:t>
            </w:r>
          </w:p>
        </w:tc>
        <w:tc>
          <w:tcPr>
            <w:tcW w:w="801" w:type="dxa"/>
          </w:tcPr>
          <w:p w14:paraId="183049F0" w14:textId="257423B8"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27.133</w:t>
            </w:r>
          </w:p>
        </w:tc>
        <w:tc>
          <w:tcPr>
            <w:tcW w:w="684" w:type="dxa"/>
          </w:tcPr>
          <w:p w14:paraId="0F913A02" w14:textId="626FC579"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342</w:t>
            </w:r>
          </w:p>
        </w:tc>
      </w:tr>
      <w:tr w:rsidR="00A202EE" w:rsidRPr="006F538F" w14:paraId="47C31F2F"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075E405C" w14:textId="1DE03578"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45D7CCDB" w14:textId="716BF55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ESC</w:t>
            </w:r>
          </w:p>
        </w:tc>
        <w:tc>
          <w:tcPr>
            <w:tcW w:w="1169" w:type="dxa"/>
          </w:tcPr>
          <w:p w14:paraId="02DAD9AF" w14:textId="37747E9B"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2.665</w:t>
            </w:r>
          </w:p>
        </w:tc>
        <w:tc>
          <w:tcPr>
            <w:tcW w:w="1049" w:type="dxa"/>
          </w:tcPr>
          <w:p w14:paraId="20DDC62C" w14:textId="2D9CF643"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3.26</w:t>
            </w:r>
            <w:r w:rsidR="001C0F04" w:rsidRPr="00A202EE">
              <w:rPr>
                <w:rFonts w:ascii="Times New Roman" w:eastAsia="宋体" w:hAnsi="Times New Roman" w:cs="Times New Roman"/>
                <w:color w:val="000000" w:themeColor="text1"/>
                <w:kern w:val="24"/>
                <w:sz w:val="18"/>
                <w:szCs w:val="18"/>
              </w:rPr>
              <w:t>1</w:t>
            </w:r>
          </w:p>
        </w:tc>
        <w:tc>
          <w:tcPr>
            <w:tcW w:w="1019" w:type="dxa"/>
          </w:tcPr>
          <w:p w14:paraId="77085748" w14:textId="6F6B2A1F"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3.37</w:t>
            </w:r>
            <w:r w:rsidR="00323D5A" w:rsidRPr="00A202EE">
              <w:rPr>
                <w:rFonts w:ascii="Times New Roman" w:eastAsia="宋体" w:hAnsi="Times New Roman" w:cs="Times New Roman"/>
                <w:color w:val="000000" w:themeColor="text1"/>
                <w:kern w:val="24"/>
                <w:sz w:val="18"/>
                <w:szCs w:val="18"/>
              </w:rPr>
              <w:t>7</w:t>
            </w:r>
          </w:p>
        </w:tc>
        <w:tc>
          <w:tcPr>
            <w:tcW w:w="1165" w:type="dxa"/>
          </w:tcPr>
          <w:p w14:paraId="16095913" w14:textId="25B4D6A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2.76</w:t>
            </w:r>
            <w:r w:rsidR="00323D5A" w:rsidRPr="00A202EE">
              <w:rPr>
                <w:rFonts w:ascii="Times New Roman" w:eastAsia="宋体" w:hAnsi="Times New Roman" w:cs="Times New Roman"/>
                <w:color w:val="000000" w:themeColor="text1"/>
                <w:kern w:val="24"/>
                <w:sz w:val="18"/>
                <w:szCs w:val="18"/>
              </w:rPr>
              <w:t>1</w:t>
            </w:r>
          </w:p>
        </w:tc>
        <w:tc>
          <w:tcPr>
            <w:tcW w:w="801" w:type="dxa"/>
          </w:tcPr>
          <w:p w14:paraId="7FAAE160" w14:textId="32D4B6C3"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3.000</w:t>
            </w:r>
          </w:p>
        </w:tc>
        <w:tc>
          <w:tcPr>
            <w:tcW w:w="684" w:type="dxa"/>
          </w:tcPr>
          <w:p w14:paraId="599517E9" w14:textId="77FAE84E"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3582</w:t>
            </w:r>
          </w:p>
        </w:tc>
      </w:tr>
      <w:tr w:rsidR="00A202EE" w:rsidRPr="006F538F" w14:paraId="47D4159D"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0193BED8" w14:textId="3993A9E6"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1C0D2848" w14:textId="0D321380"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EF</w:t>
            </w:r>
            <w:r w:rsidR="00E262A3" w:rsidRPr="00A202EE">
              <w:rPr>
                <w:rFonts w:ascii="Times New Roman" w:eastAsia="宋体" w:hAnsi="Times New Roman" w:cs="Times New Roman"/>
                <w:sz w:val="18"/>
                <w:szCs w:val="18"/>
              </w:rPr>
              <w:t>E</w:t>
            </w:r>
          </w:p>
        </w:tc>
        <w:tc>
          <w:tcPr>
            <w:tcW w:w="1169" w:type="dxa"/>
          </w:tcPr>
          <w:p w14:paraId="3FCF1465" w14:textId="7A4208A5"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0.06</w:t>
            </w:r>
            <w:r w:rsidR="00256B21" w:rsidRPr="00A202EE">
              <w:rPr>
                <w:rFonts w:ascii="Times New Roman" w:eastAsia="宋体" w:hAnsi="Times New Roman" w:cs="Times New Roman"/>
                <w:b/>
                <w:bCs/>
                <w:color w:val="000000" w:themeColor="text1"/>
                <w:kern w:val="24"/>
                <w:sz w:val="18"/>
                <w:szCs w:val="18"/>
              </w:rPr>
              <w:t>5</w:t>
            </w:r>
          </w:p>
        </w:tc>
        <w:tc>
          <w:tcPr>
            <w:tcW w:w="1049" w:type="dxa"/>
          </w:tcPr>
          <w:p w14:paraId="064E3B8D" w14:textId="6FAEDD5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w:t>
            </w:r>
          </w:p>
        </w:tc>
        <w:tc>
          <w:tcPr>
            <w:tcW w:w="1019" w:type="dxa"/>
          </w:tcPr>
          <w:p w14:paraId="024F4BB8" w14:textId="7D3BCE49"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0.077</w:t>
            </w:r>
          </w:p>
        </w:tc>
        <w:tc>
          <w:tcPr>
            <w:tcW w:w="1165" w:type="dxa"/>
          </w:tcPr>
          <w:p w14:paraId="37188DDD" w14:textId="493463B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0.067</w:t>
            </w:r>
          </w:p>
        </w:tc>
        <w:tc>
          <w:tcPr>
            <w:tcW w:w="801" w:type="dxa"/>
          </w:tcPr>
          <w:p w14:paraId="44071DB8" w14:textId="30EDEE1E"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0.071</w:t>
            </w:r>
            <w:r w:rsidR="00323D5A" w:rsidRPr="00A202EE">
              <w:rPr>
                <w:rFonts w:ascii="Times New Roman" w:eastAsia="宋体" w:hAnsi="Times New Roman" w:cs="Times New Roman"/>
                <w:color w:val="000000" w:themeColor="text1"/>
                <w:kern w:val="24"/>
                <w:sz w:val="18"/>
                <w:szCs w:val="18"/>
              </w:rPr>
              <w:t>4</w:t>
            </w:r>
          </w:p>
        </w:tc>
        <w:tc>
          <w:tcPr>
            <w:tcW w:w="684" w:type="dxa"/>
          </w:tcPr>
          <w:p w14:paraId="600C02CB" w14:textId="02A1C47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1061</w:t>
            </w:r>
          </w:p>
        </w:tc>
      </w:tr>
      <w:tr w:rsidR="00A202EE" w:rsidRPr="006F538F" w14:paraId="224B12E0"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7DD95C7B" w14:textId="03578C21"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16BDD93E" w14:textId="56C81B2C"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ESC</w:t>
            </w:r>
          </w:p>
        </w:tc>
        <w:tc>
          <w:tcPr>
            <w:tcW w:w="1169" w:type="dxa"/>
          </w:tcPr>
          <w:p w14:paraId="0C43CB0F" w14:textId="6A3B7D6D"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59.19</w:t>
            </w:r>
            <w:r w:rsidR="002977F7" w:rsidRPr="00A202EE">
              <w:rPr>
                <w:rFonts w:ascii="Times New Roman" w:eastAsia="宋体" w:hAnsi="Times New Roman" w:cs="Times New Roman"/>
                <w:color w:val="000000" w:themeColor="text1"/>
                <w:kern w:val="24"/>
                <w:sz w:val="18"/>
                <w:szCs w:val="18"/>
              </w:rPr>
              <w:t>4</w:t>
            </w:r>
          </w:p>
        </w:tc>
        <w:tc>
          <w:tcPr>
            <w:tcW w:w="1049" w:type="dxa"/>
          </w:tcPr>
          <w:p w14:paraId="1FD1C662" w14:textId="50FCD423"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56.838</w:t>
            </w:r>
          </w:p>
        </w:tc>
        <w:tc>
          <w:tcPr>
            <w:tcW w:w="1019" w:type="dxa"/>
          </w:tcPr>
          <w:p w14:paraId="4DB45F77" w14:textId="47AA6312"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62.3</w:t>
            </w:r>
            <w:r w:rsidR="00323D5A" w:rsidRPr="00A202EE">
              <w:rPr>
                <w:rFonts w:ascii="Times New Roman" w:eastAsia="宋体" w:hAnsi="Times New Roman" w:cs="Times New Roman"/>
                <w:color w:val="000000" w:themeColor="text1"/>
                <w:kern w:val="24"/>
                <w:sz w:val="18"/>
                <w:szCs w:val="18"/>
              </w:rPr>
              <w:t>20</w:t>
            </w:r>
          </w:p>
        </w:tc>
        <w:tc>
          <w:tcPr>
            <w:tcW w:w="1165" w:type="dxa"/>
          </w:tcPr>
          <w:p w14:paraId="1BBF251C" w14:textId="66238A96"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66.617</w:t>
            </w:r>
          </w:p>
        </w:tc>
        <w:tc>
          <w:tcPr>
            <w:tcW w:w="801" w:type="dxa"/>
          </w:tcPr>
          <w:p w14:paraId="0EFF6496" w14:textId="5B01D328"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55.563</w:t>
            </w:r>
          </w:p>
        </w:tc>
        <w:tc>
          <w:tcPr>
            <w:tcW w:w="684" w:type="dxa"/>
          </w:tcPr>
          <w:p w14:paraId="76C297EB" w14:textId="2B2FDEA8"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293</w:t>
            </w:r>
          </w:p>
        </w:tc>
      </w:tr>
      <w:tr w:rsidR="00A202EE" w:rsidRPr="006F538F" w14:paraId="231615B2"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05C8C016" w14:textId="0D66AE5B"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017DB2FF" w14:textId="5C2D5340"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EBG</w:t>
            </w:r>
          </w:p>
        </w:tc>
        <w:tc>
          <w:tcPr>
            <w:tcW w:w="1169" w:type="dxa"/>
          </w:tcPr>
          <w:p w14:paraId="4E4895CC" w14:textId="6344F49D"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0.276</w:t>
            </w:r>
          </w:p>
        </w:tc>
        <w:tc>
          <w:tcPr>
            <w:tcW w:w="1049" w:type="dxa"/>
          </w:tcPr>
          <w:p w14:paraId="51A79B4C" w14:textId="1F13CD4D"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0.32</w:t>
            </w:r>
            <w:r w:rsidR="001C0F04" w:rsidRPr="00A202EE">
              <w:rPr>
                <w:rFonts w:ascii="Times New Roman" w:eastAsia="宋体" w:hAnsi="Times New Roman" w:cs="Times New Roman"/>
                <w:color w:val="000000" w:themeColor="text1"/>
                <w:kern w:val="24"/>
                <w:sz w:val="18"/>
                <w:szCs w:val="18"/>
              </w:rPr>
              <w:t>4</w:t>
            </w:r>
          </w:p>
        </w:tc>
        <w:tc>
          <w:tcPr>
            <w:tcW w:w="1019" w:type="dxa"/>
          </w:tcPr>
          <w:p w14:paraId="25FD9AB0" w14:textId="31FFD241"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0.38</w:t>
            </w:r>
            <w:r w:rsidR="00323D5A" w:rsidRPr="00A202EE">
              <w:rPr>
                <w:rFonts w:ascii="Times New Roman" w:eastAsia="宋体" w:hAnsi="Times New Roman" w:cs="Times New Roman"/>
                <w:color w:val="000000" w:themeColor="text1"/>
                <w:kern w:val="24"/>
                <w:sz w:val="18"/>
                <w:szCs w:val="18"/>
              </w:rPr>
              <w:t>1</w:t>
            </w:r>
          </w:p>
        </w:tc>
        <w:tc>
          <w:tcPr>
            <w:tcW w:w="1165" w:type="dxa"/>
          </w:tcPr>
          <w:p w14:paraId="0D2410E1" w14:textId="1D6C474F"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0.301</w:t>
            </w:r>
          </w:p>
        </w:tc>
        <w:tc>
          <w:tcPr>
            <w:tcW w:w="801" w:type="dxa"/>
          </w:tcPr>
          <w:p w14:paraId="3BA85165" w14:textId="71F83B2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0.37</w:t>
            </w:r>
            <w:r w:rsidR="00323D5A" w:rsidRPr="00A202EE">
              <w:rPr>
                <w:rFonts w:ascii="Times New Roman" w:eastAsia="宋体" w:hAnsi="Times New Roman" w:cs="Times New Roman"/>
                <w:color w:val="000000" w:themeColor="text1"/>
                <w:kern w:val="24"/>
                <w:sz w:val="18"/>
                <w:szCs w:val="18"/>
              </w:rPr>
              <w:t>8</w:t>
            </w:r>
          </w:p>
        </w:tc>
        <w:tc>
          <w:tcPr>
            <w:tcW w:w="684" w:type="dxa"/>
          </w:tcPr>
          <w:p w14:paraId="4347585F" w14:textId="533BE3FF"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5805</w:t>
            </w:r>
          </w:p>
        </w:tc>
      </w:tr>
      <w:tr w:rsidR="00A202EE" w:rsidRPr="006F538F" w14:paraId="665932B9" w14:textId="77777777" w:rsidTr="00B064A8">
        <w:tc>
          <w:tcPr>
            <w:cnfStyle w:val="001000000000" w:firstRow="0" w:lastRow="0" w:firstColumn="1" w:lastColumn="0" w:oddVBand="0" w:evenVBand="0" w:oddHBand="0" w:evenHBand="0" w:firstRowFirstColumn="0" w:firstRowLastColumn="0" w:lastRowFirstColumn="0" w:lastRowLastColumn="0"/>
            <w:tcW w:w="1129" w:type="dxa"/>
          </w:tcPr>
          <w:p w14:paraId="120F3BAE" w14:textId="14953699" w:rsidR="003F6758" w:rsidRPr="00A202EE" w:rsidRDefault="003F6758"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1280" w:type="dxa"/>
          </w:tcPr>
          <w:p w14:paraId="6D713B74" w14:textId="5BE5FB42" w:rsidR="003F6758" w:rsidRPr="00A202EE" w:rsidRDefault="00E262A3"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EEC</w:t>
            </w:r>
          </w:p>
        </w:tc>
        <w:tc>
          <w:tcPr>
            <w:tcW w:w="1169" w:type="dxa"/>
          </w:tcPr>
          <w:p w14:paraId="2C02C8A7" w14:textId="3048BD4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A202EE">
              <w:rPr>
                <w:rFonts w:ascii="Times New Roman" w:eastAsia="宋体" w:hAnsi="Times New Roman" w:cs="Times New Roman"/>
                <w:b/>
                <w:bCs/>
                <w:color w:val="000000" w:themeColor="text1"/>
                <w:kern w:val="24"/>
                <w:sz w:val="18"/>
                <w:szCs w:val="18"/>
              </w:rPr>
              <w:t>206.057</w:t>
            </w:r>
          </w:p>
        </w:tc>
        <w:tc>
          <w:tcPr>
            <w:tcW w:w="1049" w:type="dxa"/>
          </w:tcPr>
          <w:p w14:paraId="01D87DB9" w14:textId="640668A1" w:rsidR="003F6758" w:rsidRPr="00A202EE" w:rsidRDefault="00A46FEF"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300.806</w:t>
            </w:r>
          </w:p>
        </w:tc>
        <w:tc>
          <w:tcPr>
            <w:tcW w:w="1019" w:type="dxa"/>
          </w:tcPr>
          <w:p w14:paraId="695BC785" w14:textId="42F14898"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223.459</w:t>
            </w:r>
          </w:p>
        </w:tc>
        <w:tc>
          <w:tcPr>
            <w:tcW w:w="1165" w:type="dxa"/>
          </w:tcPr>
          <w:p w14:paraId="010224B2" w14:textId="37EF3ED4"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215.00</w:t>
            </w:r>
            <w:r w:rsidR="007C6ADC" w:rsidRPr="00A202EE">
              <w:rPr>
                <w:rFonts w:ascii="Times New Roman" w:eastAsia="宋体" w:hAnsi="Times New Roman" w:cs="Times New Roman"/>
                <w:color w:val="000000" w:themeColor="text1"/>
                <w:kern w:val="24"/>
                <w:sz w:val="18"/>
                <w:szCs w:val="18"/>
              </w:rPr>
              <w:t>3</w:t>
            </w:r>
          </w:p>
        </w:tc>
        <w:tc>
          <w:tcPr>
            <w:tcW w:w="801" w:type="dxa"/>
          </w:tcPr>
          <w:p w14:paraId="4A466FF2" w14:textId="1359C0EA"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281.50</w:t>
            </w:r>
            <w:r w:rsidR="007C6ADC" w:rsidRPr="00A202EE">
              <w:rPr>
                <w:rFonts w:ascii="Times New Roman" w:eastAsia="宋体" w:hAnsi="Times New Roman" w:cs="Times New Roman"/>
                <w:color w:val="000000" w:themeColor="text1"/>
                <w:kern w:val="24"/>
                <w:sz w:val="18"/>
                <w:szCs w:val="18"/>
              </w:rPr>
              <w:t>2</w:t>
            </w:r>
          </w:p>
        </w:tc>
        <w:tc>
          <w:tcPr>
            <w:tcW w:w="684" w:type="dxa"/>
          </w:tcPr>
          <w:p w14:paraId="0B4161FF" w14:textId="247C2A93" w:rsidR="003F6758" w:rsidRPr="00A202EE" w:rsidRDefault="003F6758"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color w:val="000000" w:themeColor="text1"/>
                <w:kern w:val="24"/>
                <w:sz w:val="18"/>
                <w:szCs w:val="18"/>
              </w:rPr>
              <w:t>293</w:t>
            </w:r>
          </w:p>
        </w:tc>
      </w:tr>
    </w:tbl>
    <w:p w14:paraId="3183CCDC" w14:textId="30ADA9A6" w:rsidR="004E425A" w:rsidRPr="00F81A0C" w:rsidRDefault="00C311B7" w:rsidP="00BC238D">
      <w:pPr>
        <w:jc w:val="center"/>
        <w:rPr>
          <w:rFonts w:ascii="Times New Roman" w:eastAsia="宋体" w:hAnsi="Times New Roman" w:cs="Times New Roman"/>
          <w:color w:val="361DEB"/>
          <w:sz w:val="18"/>
          <w:szCs w:val="18"/>
        </w:rPr>
      </w:pPr>
      <w:r w:rsidRPr="00F81A0C">
        <w:rPr>
          <w:rFonts w:ascii="Times New Roman" w:eastAsia="宋体" w:hAnsi="Times New Roman" w:cs="Times New Roman"/>
          <w:color w:val="361DEB"/>
          <w:sz w:val="18"/>
          <w:szCs w:val="18"/>
        </w:rPr>
        <w:t xml:space="preserve">Table 1 presents the MAE performance of L-G-DCNN and the reference models on small computational and </w:t>
      </w:r>
      <w:r w:rsidRPr="00F81A0C">
        <w:rPr>
          <w:rFonts w:ascii="Times New Roman" w:eastAsia="宋体" w:hAnsi="Times New Roman" w:cs="Times New Roman"/>
          <w:color w:val="361DEB"/>
          <w:sz w:val="18"/>
          <w:szCs w:val="18"/>
        </w:rPr>
        <w:lastRenderedPageBreak/>
        <w:t xml:space="preserve">experimental datasets of varying </w:t>
      </w:r>
      <w:r w:rsidRPr="00F81A0C">
        <w:rPr>
          <w:rFonts w:ascii="Times New Roman" w:eastAsia="宋体" w:hAnsi="Times New Roman" w:cs="Times New Roman" w:hint="eastAsia"/>
          <w:color w:val="361DEB"/>
          <w:sz w:val="18"/>
          <w:szCs w:val="18"/>
        </w:rPr>
        <w:t>data</w:t>
      </w:r>
      <w:r w:rsidRPr="00F81A0C">
        <w:rPr>
          <w:rFonts w:ascii="Times New Roman" w:eastAsia="宋体" w:hAnsi="Times New Roman" w:cs="Times New Roman"/>
          <w:color w:val="361DEB"/>
          <w:sz w:val="18"/>
          <w:szCs w:val="18"/>
        </w:rPr>
        <w:t xml:space="preserve"> sizes.</w:t>
      </w:r>
    </w:p>
    <w:p w14:paraId="0175624E" w14:textId="77777777" w:rsidR="00407E73" w:rsidRPr="006F538F" w:rsidRDefault="00407E73" w:rsidP="002752D5">
      <w:pPr>
        <w:rPr>
          <w:rFonts w:ascii="Times New Roman" w:eastAsia="宋体" w:hAnsi="Times New Roman" w:cs="Times New Roman"/>
        </w:rPr>
      </w:pPr>
    </w:p>
    <w:tbl>
      <w:tblPr>
        <w:tblStyle w:val="11"/>
        <w:tblW w:w="0" w:type="auto"/>
        <w:tblLook w:val="04A0" w:firstRow="1" w:lastRow="0" w:firstColumn="1" w:lastColumn="0" w:noHBand="0" w:noVBand="1"/>
      </w:tblPr>
      <w:tblGrid>
        <w:gridCol w:w="1142"/>
        <w:gridCol w:w="2725"/>
        <w:gridCol w:w="1286"/>
        <w:gridCol w:w="1240"/>
        <w:gridCol w:w="1903"/>
      </w:tblGrid>
      <w:tr w:rsidR="00B737D4" w:rsidRPr="006F538F" w14:paraId="3527CC34" w14:textId="77777777" w:rsidTr="00461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902A078" w14:textId="77777777" w:rsidR="00B737D4" w:rsidRPr="00A202EE" w:rsidRDefault="00B737D4" w:rsidP="003F6758">
            <w:pPr>
              <w:jc w:val="center"/>
              <w:rPr>
                <w:rFonts w:ascii="Times New Roman" w:eastAsia="宋体" w:hAnsi="Times New Roman" w:cs="Times New Roman"/>
                <w:sz w:val="18"/>
                <w:szCs w:val="18"/>
              </w:rPr>
            </w:pPr>
            <w:r w:rsidRPr="00A202EE">
              <w:rPr>
                <w:rFonts w:ascii="Times New Roman" w:eastAsia="宋体" w:hAnsi="Times New Roman" w:cs="Times New Roman"/>
                <w:sz w:val="18"/>
                <w:szCs w:val="18"/>
              </w:rPr>
              <w:t>Datasets</w:t>
            </w:r>
          </w:p>
        </w:tc>
        <w:tc>
          <w:tcPr>
            <w:tcW w:w="2725" w:type="dxa"/>
          </w:tcPr>
          <w:p w14:paraId="7A77FC3C" w14:textId="218C3EA0" w:rsidR="00B737D4" w:rsidRPr="00A202EE" w:rsidRDefault="00B737D4"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Property</w:t>
            </w:r>
          </w:p>
        </w:tc>
        <w:tc>
          <w:tcPr>
            <w:tcW w:w="1286" w:type="dxa"/>
          </w:tcPr>
          <w:p w14:paraId="64D2EEE9" w14:textId="14A43452" w:rsidR="00B737D4" w:rsidRPr="00A202EE" w:rsidRDefault="00B737D4"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Abbreviation</w:t>
            </w:r>
          </w:p>
        </w:tc>
        <w:tc>
          <w:tcPr>
            <w:tcW w:w="1240" w:type="dxa"/>
          </w:tcPr>
          <w:p w14:paraId="0B246040" w14:textId="06D3DBA7" w:rsidR="00B737D4" w:rsidRPr="00A202EE" w:rsidRDefault="00B401CE"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 xml:space="preserve">Data </w:t>
            </w:r>
            <w:r w:rsidR="00211860" w:rsidRPr="00A202EE">
              <w:rPr>
                <w:rFonts w:ascii="Times New Roman" w:eastAsia="宋体" w:hAnsi="Times New Roman" w:cs="Times New Roman"/>
                <w:sz w:val="18"/>
                <w:szCs w:val="18"/>
              </w:rPr>
              <w:t>Source</w:t>
            </w:r>
          </w:p>
        </w:tc>
        <w:tc>
          <w:tcPr>
            <w:tcW w:w="1903" w:type="dxa"/>
          </w:tcPr>
          <w:p w14:paraId="0D8D378B" w14:textId="06617CBF" w:rsidR="00B737D4" w:rsidRPr="00A202EE" w:rsidRDefault="00D52B12" w:rsidP="003F6758">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Category</w:t>
            </w:r>
          </w:p>
        </w:tc>
      </w:tr>
      <w:tr w:rsidR="00B737D4" w:rsidRPr="006F538F" w14:paraId="5424822F"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52D1AED2"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2725" w:type="dxa"/>
          </w:tcPr>
          <w:p w14:paraId="7804880D" w14:textId="289B6D36" w:rsidR="00B737D4" w:rsidRPr="00A202EE" w:rsidRDefault="00C36F8A"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C36F8A">
              <w:rPr>
                <w:rFonts w:ascii="Times New Roman" w:eastAsia="宋体" w:hAnsi="Times New Roman" w:cs="Times New Roman"/>
                <w:sz w:val="18"/>
                <w:szCs w:val="18"/>
              </w:rPr>
              <w:t>ExfoliationEnergy</w:t>
            </w:r>
            <w:proofErr w:type="spellEnd"/>
            <w:r w:rsidRPr="00A202EE">
              <w:rPr>
                <w:rFonts w:ascii="Times New Roman" w:eastAsia="宋体" w:hAnsi="Times New Roman" w:cs="Times New Roman"/>
                <w:sz w:val="18"/>
                <w:szCs w:val="18"/>
              </w:rPr>
              <w:t xml:space="preserve"> (eV/atom)</w:t>
            </w:r>
          </w:p>
        </w:tc>
        <w:tc>
          <w:tcPr>
            <w:tcW w:w="1286" w:type="dxa"/>
          </w:tcPr>
          <w:p w14:paraId="512C9683" w14:textId="681490D1"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Exfoli</w:t>
            </w:r>
            <w:proofErr w:type="spellEnd"/>
          </w:p>
        </w:tc>
        <w:tc>
          <w:tcPr>
            <w:tcW w:w="1240" w:type="dxa"/>
          </w:tcPr>
          <w:p w14:paraId="369712D5" w14:textId="79F594FD"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Jarvis</w:t>
            </w:r>
            <w:r w:rsidR="003A1FE1">
              <w:rPr>
                <w:rFonts w:ascii="Times New Roman" w:eastAsia="宋体" w:hAnsi="Times New Roman" w:cs="Times New Roman"/>
                <w:sz w:val="18"/>
                <w:szCs w:val="18"/>
              </w:rPr>
              <w:fldChar w:fldCharType="begin"/>
            </w:r>
            <w:r w:rsidR="00ED5DA0">
              <w:rPr>
                <w:rFonts w:ascii="Times New Roman" w:eastAsia="宋体" w:hAnsi="Times New Roman" w:cs="Times New Roman"/>
                <w:sz w:val="18"/>
                <w:szCs w:val="18"/>
              </w:rPr>
              <w:instrText xml:space="preserve"> ADDIN EN.CITE &lt;EndNote&gt;&lt;Cite&gt;&lt;Author&gt;Choudhary&lt;/Author&gt;&lt;Year&gt;2020&lt;/Year&gt;&lt;RecNum&gt;88&lt;/RecNum&gt;&lt;DisplayText&gt;&lt;style face="superscript"&gt;17&lt;/style&gt;&lt;/DisplayText&gt;&lt;record&gt;&lt;rec-number&gt;88&lt;/rec-number&gt;&lt;foreign-keys&gt;&lt;key app="EN" db-id="vdtxztv0x9twabe9rs9vawsbd2t5xpdp5ra0" timestamp="1704606226"&gt;88&lt;/key&gt;&lt;/foreign-keys&gt;&lt;ref-type name="Journal Article"&gt;17&lt;/ref-type&gt;&lt;contributors&gt;&lt;authors&gt;&lt;author&gt;Choudhary, K.&lt;/author&gt;&lt;author&gt;Garrity, K. F.&lt;/author&gt;&lt;author&gt;Reid, A. C. E.&lt;/author&gt;&lt;author&gt;DeCost, B.&lt;/author&gt;&lt;author&gt;Biacchi, A. J.&lt;/author&gt;&lt;author&gt;Walker, A. H. R.&lt;/author&gt;&lt;author&gt;Trautt, Z.&lt;/author&gt;&lt;author&gt;Hattrick-Simpers, J.&lt;/author&gt;&lt;author&gt;Kusne, A. G.&lt;/author&gt;&lt;author&gt;Centrone, A.&lt;/author&gt;&lt;author&gt;Davydov, A.&lt;/author&gt;&lt;author&gt;Jiang, J.&lt;/author&gt;&lt;author&gt;Pachter, R.&lt;/author&gt;&lt;author&gt;Cheon, G.&lt;/author&gt;&lt;author&gt;Reed, E.&lt;/author&gt;&lt;author&gt;Agrawal, A.&lt;/author&gt;&lt;author&gt;Qian, X. F.&lt;/author&gt;&lt;author&gt;Sharma, V.&lt;/author&gt;&lt;author&gt;Zhuang, H. L.&lt;/author&gt;&lt;author&gt;Kalinin, S. V.&lt;/author&gt;&lt;author&gt;Sumpter, B. G.&lt;/author&gt;&lt;author&gt;Pilania, G.&lt;/author&gt;&lt;author&gt;Acar, P.&lt;/author&gt;&lt;author&gt;Mandal, S.&lt;/author&gt;&lt;author&gt;Haule, K.&lt;/author&gt;&lt;author&gt;Vanderbilt, D.&lt;/author&gt;&lt;author&gt;Rabe, K.&lt;/author&gt;&lt;author&gt;Tavazza, F.&lt;/author&gt;&lt;/authors&gt;&lt;/contributors&gt;&lt;titles&gt;&lt;title&gt;The joint automated repository for various integrated simulations (JARVIS) for data-driven materials design&lt;/title&gt;&lt;secondary-title&gt;NPJ COMPUTATIONAL MATERIALS&lt;/secondary-title&gt;&lt;/titles&gt;&lt;periodical&gt;&lt;full-title&gt;npj Computational Materials&lt;/full-title&gt;&lt;/periodical&gt;&lt;volume&gt;6&lt;/volume&gt;&lt;number&gt;1&lt;/number&gt;&lt;dates&gt;&lt;year&gt;2020&lt;/year&gt;&lt;pub-dates&gt;&lt;date&gt;NOV 12&lt;/date&gt;&lt;/pub-dates&gt;&lt;/dates&gt;&lt;isbn&gt;2057-3960&lt;/isbn&gt;&lt;accession-num&gt;WOS:000589052900001&lt;/accession-num&gt;&lt;urls&gt;&lt;related-urls&gt;&lt;url&gt;https://www.nature.com/articles/s41524-020-00440-1.pdf&lt;/url&gt;&lt;/related-urls&gt;&lt;/urls&gt;&lt;custom7&gt;173&lt;/custom7&gt;&lt;electronic-resource-num&gt;10.1038/s41524-020-00440-1&lt;/electronic-resource-num&gt;&lt;/record&gt;&lt;/Cite&gt;&lt;/EndNote&gt;</w:instrText>
            </w:r>
            <w:r w:rsidR="003A1FE1">
              <w:rPr>
                <w:rFonts w:ascii="Times New Roman" w:eastAsia="宋体" w:hAnsi="Times New Roman" w:cs="Times New Roman"/>
                <w:sz w:val="18"/>
                <w:szCs w:val="18"/>
              </w:rPr>
              <w:fldChar w:fldCharType="separate"/>
            </w:r>
            <w:r w:rsidR="00ED5DA0" w:rsidRPr="00ED5DA0">
              <w:rPr>
                <w:rFonts w:ascii="Times New Roman" w:eastAsia="宋体" w:hAnsi="Times New Roman" w:cs="Times New Roman"/>
                <w:noProof/>
                <w:sz w:val="18"/>
                <w:szCs w:val="18"/>
                <w:vertAlign w:val="superscript"/>
              </w:rPr>
              <w:t>17</w:t>
            </w:r>
            <w:r w:rsidR="003A1FE1">
              <w:rPr>
                <w:rFonts w:ascii="Times New Roman" w:eastAsia="宋体" w:hAnsi="Times New Roman" w:cs="Times New Roman"/>
                <w:sz w:val="18"/>
                <w:szCs w:val="18"/>
              </w:rPr>
              <w:fldChar w:fldCharType="end"/>
            </w:r>
          </w:p>
        </w:tc>
        <w:tc>
          <w:tcPr>
            <w:tcW w:w="1903" w:type="dxa"/>
          </w:tcPr>
          <w:p w14:paraId="5CBA36CA" w14:textId="5E48BB87" w:rsidR="00B737D4" w:rsidRPr="00A202EE" w:rsidRDefault="00757FA2"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MechanicalEnergyCost</w:t>
            </w:r>
            <w:proofErr w:type="spellEnd"/>
          </w:p>
        </w:tc>
      </w:tr>
      <w:tr w:rsidR="00B737D4" w:rsidRPr="006F538F" w14:paraId="00E45DB3"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17A32C54"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2725" w:type="dxa"/>
          </w:tcPr>
          <w:p w14:paraId="311143FC" w14:textId="41430D3F" w:rsidR="00B737D4" w:rsidRPr="00A202EE" w:rsidRDefault="005A1E3E"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Dfpt</w:t>
            </w:r>
            <w:proofErr w:type="spellEnd"/>
            <w:r w:rsidRPr="00A202EE">
              <w:rPr>
                <w:rFonts w:ascii="Times New Roman" w:eastAsia="宋体" w:hAnsi="Times New Roman" w:cs="Times New Roman"/>
                <w:sz w:val="18"/>
                <w:szCs w:val="18"/>
              </w:rPr>
              <w:t xml:space="preserve"> Piezo Max Dielectric</w:t>
            </w:r>
            <w:r w:rsidR="00FA78B9" w:rsidRPr="00A202EE">
              <w:rPr>
                <w:rFonts w:ascii="Times New Roman" w:eastAsia="宋体" w:hAnsi="Times New Roman" w:cs="Times New Roman"/>
                <w:sz w:val="18"/>
                <w:szCs w:val="18"/>
              </w:rPr>
              <w:t>(</w:t>
            </w:r>
            <w:r w:rsidR="008D5F5C" w:rsidRPr="00A202EE">
              <w:rPr>
                <w:rFonts w:ascii="Times New Roman" w:eastAsia="宋体" w:hAnsi="Times New Roman" w:cs="Times New Roman"/>
                <w:sz w:val="18"/>
                <w:szCs w:val="18"/>
              </w:rPr>
              <w:t>ε</w:t>
            </w:r>
            <w:r w:rsidR="008D5F5C" w:rsidRPr="00A202EE">
              <w:rPr>
                <w:rFonts w:ascii="Times New Roman" w:eastAsia="宋体" w:hAnsi="Times New Roman" w:cs="Times New Roman"/>
                <w:sz w:val="18"/>
                <w:szCs w:val="18"/>
                <w:vertAlign w:val="subscript"/>
              </w:rPr>
              <w:t>11</w:t>
            </w:r>
            <w:r w:rsidR="00FA78B9" w:rsidRPr="00A202EE">
              <w:rPr>
                <w:rFonts w:ascii="Times New Roman" w:eastAsia="宋体" w:hAnsi="Times New Roman" w:cs="Times New Roman"/>
                <w:sz w:val="18"/>
                <w:szCs w:val="18"/>
              </w:rPr>
              <w:t>)</w:t>
            </w:r>
          </w:p>
        </w:tc>
        <w:tc>
          <w:tcPr>
            <w:tcW w:w="1286" w:type="dxa"/>
          </w:tcPr>
          <w:p w14:paraId="69E85187" w14:textId="60E44AAA"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piezo_max_di</w:t>
            </w:r>
            <w:proofErr w:type="spellEnd"/>
          </w:p>
        </w:tc>
        <w:tc>
          <w:tcPr>
            <w:tcW w:w="1240" w:type="dxa"/>
          </w:tcPr>
          <w:p w14:paraId="108C9F08" w14:textId="6E905B9C"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Jarvis</w:t>
            </w:r>
          </w:p>
        </w:tc>
        <w:tc>
          <w:tcPr>
            <w:tcW w:w="1903" w:type="dxa"/>
          </w:tcPr>
          <w:p w14:paraId="7DBDBA76" w14:textId="46093F0B" w:rsidR="00B737D4" w:rsidRPr="00A202EE" w:rsidRDefault="001F746C"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ElectricPotential</w:t>
            </w:r>
            <w:proofErr w:type="spellEnd"/>
          </w:p>
        </w:tc>
      </w:tr>
      <w:tr w:rsidR="00B737D4" w:rsidRPr="006F538F" w14:paraId="04D9FB6E"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53EB54F9"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2725" w:type="dxa"/>
          </w:tcPr>
          <w:p w14:paraId="3FE00203" w14:textId="24C43BFF" w:rsidR="00B737D4" w:rsidRPr="00A202EE" w:rsidRDefault="00FF20D9"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DfptPiezoMaxDij</w:t>
            </w:r>
            <w:proofErr w:type="spellEnd"/>
            <w:r w:rsidR="008D5F5C" w:rsidRPr="00A202EE">
              <w:rPr>
                <w:rFonts w:ascii="Times New Roman" w:eastAsia="宋体" w:hAnsi="Times New Roman" w:cs="Times New Roman"/>
                <w:sz w:val="18"/>
                <w:szCs w:val="18"/>
              </w:rPr>
              <w:t>(cm</w:t>
            </w:r>
            <w:r w:rsidR="008D5F5C" w:rsidRPr="00A202EE">
              <w:rPr>
                <w:rFonts w:ascii="Times New Roman" w:eastAsia="宋体" w:hAnsi="Times New Roman" w:cs="Times New Roman"/>
                <w:sz w:val="18"/>
                <w:szCs w:val="18"/>
                <w:vertAlign w:val="superscript"/>
              </w:rPr>
              <w:t>2</w:t>
            </w:r>
            <w:r w:rsidR="008D5F5C" w:rsidRPr="00A202EE">
              <w:rPr>
                <w:rFonts w:ascii="Times New Roman" w:eastAsia="宋体" w:hAnsi="Times New Roman" w:cs="Times New Roman"/>
                <w:sz w:val="18"/>
                <w:szCs w:val="18"/>
              </w:rPr>
              <w:t>)</w:t>
            </w:r>
          </w:p>
        </w:tc>
        <w:tc>
          <w:tcPr>
            <w:tcW w:w="1286" w:type="dxa"/>
          </w:tcPr>
          <w:p w14:paraId="0627B019" w14:textId="7E69E76B"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piezo_max_dij</w:t>
            </w:r>
            <w:proofErr w:type="spellEnd"/>
          </w:p>
        </w:tc>
        <w:tc>
          <w:tcPr>
            <w:tcW w:w="1240" w:type="dxa"/>
          </w:tcPr>
          <w:p w14:paraId="3B9B73A4" w14:textId="3317745F"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Jarvis</w:t>
            </w:r>
          </w:p>
        </w:tc>
        <w:tc>
          <w:tcPr>
            <w:tcW w:w="1903" w:type="dxa"/>
          </w:tcPr>
          <w:p w14:paraId="55B03C22" w14:textId="6BC46096" w:rsidR="00B737D4" w:rsidRPr="00A202EE" w:rsidRDefault="001F746C"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ElectricPotential</w:t>
            </w:r>
            <w:proofErr w:type="spellEnd"/>
          </w:p>
        </w:tc>
      </w:tr>
      <w:tr w:rsidR="00B737D4" w:rsidRPr="006F538F" w14:paraId="790AB6E6"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398F66AE"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Jarvis DFT</w:t>
            </w:r>
          </w:p>
        </w:tc>
        <w:tc>
          <w:tcPr>
            <w:tcW w:w="2725" w:type="dxa"/>
          </w:tcPr>
          <w:p w14:paraId="6C360653" w14:textId="173E701E" w:rsidR="00B737D4" w:rsidRPr="00A202EE" w:rsidRDefault="00FF20D9"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DfptPiezoMaxEij</w:t>
            </w:r>
            <w:proofErr w:type="spellEnd"/>
            <w:r w:rsidR="008D5F5C" w:rsidRPr="00A202EE">
              <w:rPr>
                <w:rFonts w:ascii="Times New Roman" w:eastAsia="宋体" w:hAnsi="Times New Roman" w:cs="Times New Roman"/>
                <w:sz w:val="18"/>
                <w:szCs w:val="18"/>
              </w:rPr>
              <w:t>(cm</w:t>
            </w:r>
            <w:r w:rsidR="008D5F5C" w:rsidRPr="00A202EE">
              <w:rPr>
                <w:rFonts w:ascii="Times New Roman" w:eastAsia="宋体" w:hAnsi="Times New Roman" w:cs="Times New Roman"/>
                <w:sz w:val="18"/>
                <w:szCs w:val="18"/>
                <w:vertAlign w:val="superscript"/>
              </w:rPr>
              <w:t>2</w:t>
            </w:r>
            <w:r w:rsidR="008D5F5C" w:rsidRPr="00A202EE">
              <w:rPr>
                <w:rFonts w:ascii="Times New Roman" w:eastAsia="宋体" w:hAnsi="Times New Roman" w:cs="Times New Roman"/>
                <w:sz w:val="18"/>
                <w:szCs w:val="18"/>
              </w:rPr>
              <w:t>)</w:t>
            </w:r>
          </w:p>
        </w:tc>
        <w:tc>
          <w:tcPr>
            <w:tcW w:w="1286" w:type="dxa"/>
          </w:tcPr>
          <w:p w14:paraId="4D62F222" w14:textId="0FB9F699"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piezo_max_eij</w:t>
            </w:r>
            <w:proofErr w:type="spellEnd"/>
          </w:p>
        </w:tc>
        <w:tc>
          <w:tcPr>
            <w:tcW w:w="1240" w:type="dxa"/>
          </w:tcPr>
          <w:p w14:paraId="67EFE2C8" w14:textId="25D82E5D"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Jarvis</w:t>
            </w:r>
          </w:p>
        </w:tc>
        <w:tc>
          <w:tcPr>
            <w:tcW w:w="1903" w:type="dxa"/>
          </w:tcPr>
          <w:p w14:paraId="78DC0A17" w14:textId="67BA414B" w:rsidR="00B737D4" w:rsidRPr="00A202EE" w:rsidRDefault="001F746C"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ElectricPotential</w:t>
            </w:r>
            <w:proofErr w:type="spellEnd"/>
          </w:p>
        </w:tc>
      </w:tr>
      <w:tr w:rsidR="00B737D4" w:rsidRPr="006F538F" w14:paraId="292704C5"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2B1784E6"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2725" w:type="dxa"/>
          </w:tcPr>
          <w:p w14:paraId="09670220" w14:textId="097594C3" w:rsidR="00B737D4" w:rsidRPr="00A202EE" w:rsidRDefault="00FF20D9"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Expt</w:t>
            </w:r>
            <w:proofErr w:type="spellEnd"/>
            <w:r w:rsidRPr="00A202EE">
              <w:rPr>
                <w:rFonts w:ascii="Times New Roman" w:eastAsia="宋体" w:hAnsi="Times New Roman" w:cs="Times New Roman"/>
                <w:sz w:val="18"/>
                <w:szCs w:val="18"/>
              </w:rPr>
              <w:t xml:space="preserve"> thermal conductivity</w:t>
            </w:r>
            <w:r w:rsidR="005302EF" w:rsidRPr="00A202EE">
              <w:rPr>
                <w:rFonts w:ascii="Times New Roman" w:eastAsia="宋体" w:hAnsi="Times New Roman" w:cs="Times New Roman"/>
                <w:sz w:val="18"/>
                <w:szCs w:val="18"/>
              </w:rPr>
              <w:t>(W/</w:t>
            </w:r>
            <w:proofErr w:type="spellStart"/>
            <w:r w:rsidR="005302EF" w:rsidRPr="00A202EE">
              <w:rPr>
                <w:rFonts w:ascii="Times New Roman" w:eastAsia="宋体" w:hAnsi="Times New Roman" w:cs="Times New Roman"/>
                <w:sz w:val="18"/>
                <w:szCs w:val="18"/>
              </w:rPr>
              <w:t>mK</w:t>
            </w:r>
            <w:proofErr w:type="spellEnd"/>
            <w:r w:rsidR="005302EF" w:rsidRPr="00A202EE">
              <w:rPr>
                <w:rFonts w:ascii="Times New Roman" w:eastAsia="宋体" w:hAnsi="Times New Roman" w:cs="Times New Roman"/>
                <w:sz w:val="18"/>
                <w:szCs w:val="18"/>
              </w:rPr>
              <w:t>)</w:t>
            </w:r>
          </w:p>
        </w:tc>
        <w:tc>
          <w:tcPr>
            <w:tcW w:w="1286" w:type="dxa"/>
          </w:tcPr>
          <w:p w14:paraId="40524266" w14:textId="6F9D8793"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ETC</w:t>
            </w:r>
          </w:p>
        </w:tc>
        <w:tc>
          <w:tcPr>
            <w:tcW w:w="1240" w:type="dxa"/>
          </w:tcPr>
          <w:p w14:paraId="2ECA0A8A" w14:textId="5EC5A38E"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matminer</w:t>
            </w:r>
            <w:r w:rsidR="003A1FE1">
              <w:rPr>
                <w:rFonts w:ascii="Times New Roman" w:eastAsia="宋体" w:hAnsi="Times New Roman" w:cs="Times New Roman"/>
                <w:sz w:val="18"/>
                <w:szCs w:val="18"/>
              </w:rPr>
              <w:fldChar w:fldCharType="begin"/>
            </w:r>
            <w:r w:rsidR="00ED5DA0">
              <w:rPr>
                <w:rFonts w:ascii="Times New Roman" w:eastAsia="宋体" w:hAnsi="Times New Roman" w:cs="Times New Roman"/>
                <w:sz w:val="18"/>
                <w:szCs w:val="18"/>
              </w:rPr>
              <w:instrText xml:space="preserve"> ADDIN EN.CITE &lt;EndNote&gt;&lt;Cite&gt;&lt;Author&gt;Dunn&lt;/Author&gt;&lt;Year&gt;2020&lt;/Year&gt;&lt;RecNum&gt;97&lt;/RecNum&gt;&lt;DisplayText&gt;&lt;style face="superscript"&gt;15&lt;/style&gt;&lt;/DisplayText&gt;&lt;record&gt;&lt;rec-number&gt;97&lt;/rec-number&gt;&lt;foreign-keys&gt;&lt;key app="EN" db-id="vdtxztv0x9twabe9rs9vawsbd2t5xpdp5ra0" timestamp="1704607085"&gt;97&lt;/key&gt;&lt;/foreign-keys&gt;&lt;ref-type name="Journal Article"&gt;17&lt;/ref-type&gt;&lt;contributors&gt;&lt;authors&gt;&lt;author&gt;Dunn, Alexander&lt;/author&gt;&lt;author&gt;Wang, Qi&lt;/author&gt;&lt;author&gt;Ganose, Alex&lt;/author&gt;&lt;author&gt;Dopp, Daniel&lt;/author&gt;&lt;author&gt;Jain, Anubhav&lt;/author&gt;&lt;/authors&gt;&lt;/contributors&gt;&lt;titles&gt;&lt;title&gt;Benchmarking materials property prediction methods: the Matbench test set and Automatminer reference algorithm&lt;/title&gt;&lt;secondary-title&gt;npj Computational Materials&lt;/secondary-title&gt;&lt;/titles&gt;&lt;periodical&gt;&lt;full-title&gt;npj Computational Materials&lt;/full-title&gt;&lt;/periodical&gt;&lt;pages&gt;138&lt;/pages&gt;&lt;volume&gt;6&lt;/volume&gt;&lt;number&gt;1&lt;/number&gt;&lt;dates&gt;&lt;year&gt;2020&lt;/year&gt;&lt;pub-dates&gt;&lt;date&gt;2020/09/15&lt;/date&gt;&lt;/pub-dates&gt;&lt;/dates&gt;&lt;isbn&gt;2057-3960&lt;/isbn&gt;&lt;urls&gt;&lt;related-urls&gt;&lt;url&gt;https://doi.org/10.1038/s41524-020-00406-3&lt;/url&gt;&lt;/related-urls&gt;&lt;/urls&gt;&lt;electronic-resource-num&gt;10.1038/s41524-020-00406-3&lt;/electronic-resource-num&gt;&lt;/record&gt;&lt;/Cite&gt;&lt;/EndNote&gt;</w:instrText>
            </w:r>
            <w:r w:rsidR="003A1FE1">
              <w:rPr>
                <w:rFonts w:ascii="Times New Roman" w:eastAsia="宋体" w:hAnsi="Times New Roman" w:cs="Times New Roman"/>
                <w:sz w:val="18"/>
                <w:szCs w:val="18"/>
              </w:rPr>
              <w:fldChar w:fldCharType="separate"/>
            </w:r>
            <w:r w:rsidR="00ED5DA0" w:rsidRPr="00ED5DA0">
              <w:rPr>
                <w:rFonts w:ascii="Times New Roman" w:eastAsia="宋体" w:hAnsi="Times New Roman" w:cs="Times New Roman"/>
                <w:noProof/>
                <w:sz w:val="18"/>
                <w:szCs w:val="18"/>
                <w:vertAlign w:val="superscript"/>
              </w:rPr>
              <w:t>15</w:t>
            </w:r>
            <w:r w:rsidR="003A1FE1">
              <w:rPr>
                <w:rFonts w:ascii="Times New Roman" w:eastAsia="宋体" w:hAnsi="Times New Roman" w:cs="Times New Roman"/>
                <w:sz w:val="18"/>
                <w:szCs w:val="18"/>
              </w:rPr>
              <w:fldChar w:fldCharType="end"/>
            </w:r>
          </w:p>
        </w:tc>
        <w:tc>
          <w:tcPr>
            <w:tcW w:w="1903" w:type="dxa"/>
          </w:tcPr>
          <w:p w14:paraId="18030E8D" w14:textId="1BFC8D34" w:rsidR="00B737D4" w:rsidRPr="00A202EE" w:rsidRDefault="00A266A1"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Thermoelectric</w:t>
            </w:r>
          </w:p>
        </w:tc>
      </w:tr>
      <w:tr w:rsidR="00B737D4" w:rsidRPr="006F538F" w14:paraId="76097FFE"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58EEB908"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2725" w:type="dxa"/>
          </w:tcPr>
          <w:p w14:paraId="74A3777F" w14:textId="6BD7C0C2" w:rsidR="00B737D4" w:rsidRPr="00A202EE" w:rsidRDefault="00FF20D9"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Expt</w:t>
            </w:r>
            <w:proofErr w:type="spellEnd"/>
            <w:r w:rsidRPr="00A202EE">
              <w:rPr>
                <w:rFonts w:ascii="Times New Roman" w:eastAsia="宋体" w:hAnsi="Times New Roman" w:cs="Times New Roman"/>
                <w:sz w:val="18"/>
                <w:szCs w:val="18"/>
              </w:rPr>
              <w:t xml:space="preserve"> super conductivity</w:t>
            </w:r>
            <w:r w:rsidR="00462E12" w:rsidRPr="00A202EE">
              <w:rPr>
                <w:rFonts w:ascii="Times New Roman" w:eastAsia="宋体" w:hAnsi="Times New Roman" w:cs="Times New Roman"/>
                <w:sz w:val="18"/>
                <w:szCs w:val="18"/>
              </w:rPr>
              <w:t>(K)</w:t>
            </w:r>
          </w:p>
        </w:tc>
        <w:tc>
          <w:tcPr>
            <w:tcW w:w="1286" w:type="dxa"/>
          </w:tcPr>
          <w:p w14:paraId="593D3BF9" w14:textId="4FC93282"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ESC</w:t>
            </w:r>
          </w:p>
        </w:tc>
        <w:tc>
          <w:tcPr>
            <w:tcW w:w="1240" w:type="dxa"/>
          </w:tcPr>
          <w:p w14:paraId="1D32B805" w14:textId="7CE0638A"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matminer</w:t>
            </w:r>
            <w:proofErr w:type="spellEnd"/>
          </w:p>
        </w:tc>
        <w:tc>
          <w:tcPr>
            <w:tcW w:w="1903" w:type="dxa"/>
          </w:tcPr>
          <w:p w14:paraId="3DCA5542" w14:textId="6DB982F6" w:rsidR="00B737D4" w:rsidRPr="00A202EE" w:rsidRDefault="00A01379"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Super c</w:t>
            </w:r>
            <w:r w:rsidR="00A266A1" w:rsidRPr="00A202EE">
              <w:rPr>
                <w:rFonts w:ascii="Times New Roman" w:eastAsia="宋体" w:hAnsi="Times New Roman" w:cs="Times New Roman"/>
                <w:sz w:val="18"/>
                <w:szCs w:val="18"/>
              </w:rPr>
              <w:t>onductivity</w:t>
            </w:r>
          </w:p>
        </w:tc>
      </w:tr>
      <w:tr w:rsidR="00B737D4" w:rsidRPr="006F538F" w14:paraId="31C3FBC8"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6580272F"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2725" w:type="dxa"/>
          </w:tcPr>
          <w:p w14:paraId="3FEA1757" w14:textId="313845F6" w:rsidR="00B737D4" w:rsidRPr="00A202EE" w:rsidRDefault="00335E6C"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Expt</w:t>
            </w:r>
            <w:proofErr w:type="spellEnd"/>
            <w:r w:rsidRPr="00A202EE">
              <w:rPr>
                <w:rFonts w:ascii="Times New Roman" w:eastAsia="宋体" w:hAnsi="Times New Roman" w:cs="Times New Roman"/>
                <w:sz w:val="18"/>
                <w:szCs w:val="18"/>
              </w:rPr>
              <w:t xml:space="preserve"> formation enthalpy</w:t>
            </w:r>
            <w:r w:rsidR="00462E12" w:rsidRPr="00A202EE">
              <w:rPr>
                <w:rFonts w:ascii="Times New Roman" w:eastAsia="宋体" w:hAnsi="Times New Roman" w:cs="Times New Roman"/>
                <w:sz w:val="18"/>
                <w:szCs w:val="18"/>
              </w:rPr>
              <w:t>(eV/atom)</w:t>
            </w:r>
          </w:p>
        </w:tc>
        <w:tc>
          <w:tcPr>
            <w:tcW w:w="1286" w:type="dxa"/>
          </w:tcPr>
          <w:p w14:paraId="006C3648" w14:textId="22A5BB22"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EF</w:t>
            </w:r>
            <w:r w:rsidR="00EF6C86" w:rsidRPr="00A202EE">
              <w:rPr>
                <w:rFonts w:ascii="Times New Roman" w:eastAsia="宋体" w:hAnsi="Times New Roman" w:cs="Times New Roman"/>
                <w:sz w:val="18"/>
                <w:szCs w:val="18"/>
              </w:rPr>
              <w:t>E</w:t>
            </w:r>
          </w:p>
        </w:tc>
        <w:tc>
          <w:tcPr>
            <w:tcW w:w="1240" w:type="dxa"/>
          </w:tcPr>
          <w:p w14:paraId="526B1377" w14:textId="4757A7F5"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matminer</w:t>
            </w:r>
            <w:proofErr w:type="spellEnd"/>
          </w:p>
        </w:tc>
        <w:tc>
          <w:tcPr>
            <w:tcW w:w="1903" w:type="dxa"/>
          </w:tcPr>
          <w:p w14:paraId="70D6959E" w14:textId="5017D2D8" w:rsidR="00B737D4" w:rsidRPr="00A202EE" w:rsidRDefault="00A266A1"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Stability</w:t>
            </w:r>
          </w:p>
        </w:tc>
      </w:tr>
      <w:tr w:rsidR="00B737D4" w:rsidRPr="006F538F" w14:paraId="6ADF3581"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469EF355" w14:textId="77777777" w:rsidR="00B737D4" w:rsidRPr="00A202EE" w:rsidRDefault="00B737D4" w:rsidP="003F6758">
            <w:pPr>
              <w:jc w:val="center"/>
              <w:rPr>
                <w:rFonts w:ascii="Times New Roman" w:eastAsia="宋体" w:hAnsi="Times New Roman" w:cs="Times New Roman"/>
                <w:b w:val="0"/>
                <w:bCs w:val="0"/>
                <w:sz w:val="18"/>
                <w:szCs w:val="18"/>
              </w:rPr>
            </w:pPr>
            <w:r w:rsidRPr="00A202EE">
              <w:rPr>
                <w:rFonts w:ascii="Times New Roman" w:eastAsia="宋体" w:hAnsi="Times New Roman" w:cs="Times New Roman"/>
                <w:b w:val="0"/>
                <w:bCs w:val="0"/>
                <w:sz w:val="18"/>
                <w:szCs w:val="18"/>
              </w:rPr>
              <w:t>Experiment</w:t>
            </w:r>
          </w:p>
        </w:tc>
        <w:tc>
          <w:tcPr>
            <w:tcW w:w="2725" w:type="dxa"/>
          </w:tcPr>
          <w:p w14:paraId="75605432" w14:textId="16EEBD06" w:rsidR="00B737D4" w:rsidRPr="00A202EE" w:rsidRDefault="00335E6C"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 xml:space="preserve">Exp </w:t>
            </w:r>
            <w:proofErr w:type="spellStart"/>
            <w:r w:rsidRPr="00A202EE">
              <w:rPr>
                <w:rFonts w:ascii="Times New Roman" w:eastAsia="宋体" w:hAnsi="Times New Roman" w:cs="Times New Roman"/>
                <w:sz w:val="18"/>
                <w:szCs w:val="18"/>
              </w:rPr>
              <w:t>seebeck</w:t>
            </w:r>
            <w:proofErr w:type="spellEnd"/>
            <w:r w:rsidRPr="00A202EE">
              <w:rPr>
                <w:rFonts w:ascii="Times New Roman" w:eastAsia="宋体" w:hAnsi="Times New Roman" w:cs="Times New Roman"/>
                <w:sz w:val="18"/>
                <w:szCs w:val="18"/>
              </w:rPr>
              <w:t xml:space="preserve"> coefficient</w:t>
            </w:r>
            <w:r w:rsidR="00462E12" w:rsidRPr="00A202EE">
              <w:rPr>
                <w:rFonts w:ascii="Times New Roman" w:eastAsia="宋体" w:hAnsi="Times New Roman" w:cs="Times New Roman"/>
                <w:sz w:val="18"/>
                <w:szCs w:val="18"/>
              </w:rPr>
              <w:t>(</w:t>
            </w:r>
            <w:proofErr w:type="spellStart"/>
            <w:r w:rsidR="00462E12" w:rsidRPr="00A202EE">
              <w:rPr>
                <w:rFonts w:ascii="Times New Roman" w:eastAsia="宋体" w:hAnsi="Times New Roman" w:cs="Times New Roman"/>
                <w:sz w:val="18"/>
                <w:szCs w:val="18"/>
              </w:rPr>
              <w:t>muV</w:t>
            </w:r>
            <w:proofErr w:type="spellEnd"/>
            <w:r w:rsidR="00462E12" w:rsidRPr="00A202EE">
              <w:rPr>
                <w:rFonts w:ascii="Times New Roman" w:eastAsia="宋体" w:hAnsi="Times New Roman" w:cs="Times New Roman"/>
                <w:sz w:val="18"/>
                <w:szCs w:val="18"/>
              </w:rPr>
              <w:t>/K)</w:t>
            </w:r>
          </w:p>
        </w:tc>
        <w:tc>
          <w:tcPr>
            <w:tcW w:w="1286" w:type="dxa"/>
          </w:tcPr>
          <w:p w14:paraId="5AE9EF40" w14:textId="128E3A54" w:rsidR="00B737D4" w:rsidRPr="00A202EE"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ESC</w:t>
            </w:r>
          </w:p>
        </w:tc>
        <w:tc>
          <w:tcPr>
            <w:tcW w:w="1240" w:type="dxa"/>
          </w:tcPr>
          <w:p w14:paraId="5B8C4F41" w14:textId="08D3418B" w:rsidR="00B737D4" w:rsidRPr="00A202EE"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A202EE">
              <w:rPr>
                <w:rFonts w:ascii="Times New Roman" w:eastAsia="宋体" w:hAnsi="Times New Roman" w:cs="Times New Roman"/>
                <w:sz w:val="18"/>
                <w:szCs w:val="18"/>
              </w:rPr>
              <w:t>matminer</w:t>
            </w:r>
            <w:proofErr w:type="spellEnd"/>
          </w:p>
        </w:tc>
        <w:tc>
          <w:tcPr>
            <w:tcW w:w="1903" w:type="dxa"/>
          </w:tcPr>
          <w:p w14:paraId="30C944C2" w14:textId="12821EE3" w:rsidR="00B737D4" w:rsidRPr="00A202EE" w:rsidRDefault="00A266A1"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A202EE">
              <w:rPr>
                <w:rFonts w:ascii="Times New Roman" w:eastAsia="宋体" w:hAnsi="Times New Roman" w:cs="Times New Roman"/>
                <w:sz w:val="18"/>
                <w:szCs w:val="18"/>
              </w:rPr>
              <w:t>Thermoelectric</w:t>
            </w:r>
          </w:p>
        </w:tc>
      </w:tr>
      <w:tr w:rsidR="00B737D4" w:rsidRPr="006F538F" w14:paraId="2BE03684"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101481D7" w14:textId="77777777" w:rsidR="00B737D4" w:rsidRPr="006F538F" w:rsidRDefault="00B737D4" w:rsidP="003F6758">
            <w:pPr>
              <w:jc w:val="center"/>
              <w:rPr>
                <w:rFonts w:ascii="Times New Roman" w:eastAsia="宋体" w:hAnsi="Times New Roman" w:cs="Times New Roman"/>
                <w:b w:val="0"/>
                <w:bCs w:val="0"/>
                <w:sz w:val="16"/>
                <w:szCs w:val="16"/>
              </w:rPr>
            </w:pPr>
            <w:r w:rsidRPr="006F538F">
              <w:rPr>
                <w:rFonts w:ascii="Times New Roman" w:eastAsia="宋体" w:hAnsi="Times New Roman" w:cs="Times New Roman"/>
                <w:b w:val="0"/>
                <w:bCs w:val="0"/>
                <w:sz w:val="16"/>
                <w:szCs w:val="16"/>
              </w:rPr>
              <w:t>Experiment</w:t>
            </w:r>
          </w:p>
        </w:tc>
        <w:tc>
          <w:tcPr>
            <w:tcW w:w="2725" w:type="dxa"/>
          </w:tcPr>
          <w:p w14:paraId="6E4E48D2" w14:textId="65DB0A89" w:rsidR="00B737D4" w:rsidRPr="006F538F" w:rsidRDefault="00D81FDB"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r w:rsidRPr="006F538F">
              <w:rPr>
                <w:rFonts w:ascii="Times New Roman" w:eastAsia="宋体" w:hAnsi="Times New Roman" w:cs="Times New Roman"/>
                <w:sz w:val="16"/>
                <w:szCs w:val="16"/>
              </w:rPr>
              <w:t>Exp band gap</w:t>
            </w:r>
            <w:r w:rsidR="00462E12" w:rsidRPr="006F538F">
              <w:rPr>
                <w:rFonts w:ascii="Times New Roman" w:eastAsia="宋体" w:hAnsi="Times New Roman" w:cs="Times New Roman"/>
                <w:sz w:val="16"/>
                <w:szCs w:val="16"/>
              </w:rPr>
              <w:t>(eV)</w:t>
            </w:r>
          </w:p>
        </w:tc>
        <w:tc>
          <w:tcPr>
            <w:tcW w:w="1286" w:type="dxa"/>
          </w:tcPr>
          <w:p w14:paraId="7DC5BED6" w14:textId="0B8AFE66" w:rsidR="00B737D4" w:rsidRPr="006F538F" w:rsidRDefault="00B737D4"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r w:rsidRPr="006F538F">
              <w:rPr>
                <w:rFonts w:ascii="Times New Roman" w:eastAsia="宋体" w:hAnsi="Times New Roman" w:cs="Times New Roman"/>
                <w:sz w:val="16"/>
                <w:szCs w:val="16"/>
              </w:rPr>
              <w:t>EBG</w:t>
            </w:r>
          </w:p>
        </w:tc>
        <w:tc>
          <w:tcPr>
            <w:tcW w:w="1240" w:type="dxa"/>
          </w:tcPr>
          <w:p w14:paraId="26371E9D" w14:textId="2B861550" w:rsidR="00B737D4" w:rsidRPr="006F538F"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proofErr w:type="spellStart"/>
            <w:r w:rsidRPr="006F538F">
              <w:rPr>
                <w:rFonts w:ascii="Times New Roman" w:eastAsia="宋体" w:hAnsi="Times New Roman" w:cs="Times New Roman"/>
                <w:sz w:val="16"/>
                <w:szCs w:val="16"/>
              </w:rPr>
              <w:t>matminer</w:t>
            </w:r>
            <w:proofErr w:type="spellEnd"/>
          </w:p>
        </w:tc>
        <w:tc>
          <w:tcPr>
            <w:tcW w:w="1903" w:type="dxa"/>
          </w:tcPr>
          <w:p w14:paraId="2B9E4514" w14:textId="55F02C50" w:rsidR="00B737D4" w:rsidRPr="006F538F" w:rsidRDefault="00C36F8A"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r w:rsidRPr="006F538F">
              <w:rPr>
                <w:rFonts w:ascii="Times New Roman" w:eastAsia="宋体" w:hAnsi="Times New Roman" w:cs="Times New Roman"/>
                <w:sz w:val="16"/>
                <w:szCs w:val="16"/>
              </w:rPr>
              <w:t>Conductivity</w:t>
            </w:r>
          </w:p>
        </w:tc>
      </w:tr>
      <w:tr w:rsidR="00B737D4" w:rsidRPr="006F538F" w14:paraId="452F0ADE" w14:textId="77777777" w:rsidTr="00461F64">
        <w:tc>
          <w:tcPr>
            <w:cnfStyle w:val="001000000000" w:firstRow="0" w:lastRow="0" w:firstColumn="1" w:lastColumn="0" w:oddVBand="0" w:evenVBand="0" w:oddHBand="0" w:evenHBand="0" w:firstRowFirstColumn="0" w:firstRowLastColumn="0" w:lastRowFirstColumn="0" w:lastRowLastColumn="0"/>
            <w:tcW w:w="1142" w:type="dxa"/>
          </w:tcPr>
          <w:p w14:paraId="5398409E" w14:textId="77777777" w:rsidR="00B737D4" w:rsidRPr="006F538F" w:rsidRDefault="00B737D4" w:rsidP="003F6758">
            <w:pPr>
              <w:jc w:val="center"/>
              <w:rPr>
                <w:rFonts w:ascii="Times New Roman" w:eastAsia="宋体" w:hAnsi="Times New Roman" w:cs="Times New Roman"/>
                <w:b w:val="0"/>
                <w:bCs w:val="0"/>
                <w:sz w:val="16"/>
                <w:szCs w:val="16"/>
              </w:rPr>
            </w:pPr>
            <w:r w:rsidRPr="006F538F">
              <w:rPr>
                <w:rFonts w:ascii="Times New Roman" w:eastAsia="宋体" w:hAnsi="Times New Roman" w:cs="Times New Roman"/>
                <w:b w:val="0"/>
                <w:bCs w:val="0"/>
                <w:sz w:val="16"/>
                <w:szCs w:val="16"/>
              </w:rPr>
              <w:t>Experiment</w:t>
            </w:r>
          </w:p>
        </w:tc>
        <w:tc>
          <w:tcPr>
            <w:tcW w:w="2725" w:type="dxa"/>
          </w:tcPr>
          <w:p w14:paraId="32F7F09F" w14:textId="2A435BCD" w:rsidR="00B737D4" w:rsidRPr="006F538F" w:rsidRDefault="00E262A3"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proofErr w:type="spellStart"/>
            <w:r w:rsidRPr="006F538F">
              <w:rPr>
                <w:rFonts w:ascii="Times New Roman" w:eastAsia="宋体" w:hAnsi="Times New Roman" w:cs="Times New Roman"/>
                <w:sz w:val="16"/>
                <w:szCs w:val="16"/>
              </w:rPr>
              <w:t>Expt</w:t>
            </w:r>
            <w:proofErr w:type="spellEnd"/>
            <w:r w:rsidRPr="006F538F">
              <w:rPr>
                <w:rFonts w:ascii="Times New Roman" w:eastAsia="宋体" w:hAnsi="Times New Roman" w:cs="Times New Roman"/>
                <w:sz w:val="16"/>
                <w:szCs w:val="16"/>
              </w:rPr>
              <w:t xml:space="preserve"> Electrical conductivity(S/cm)</w:t>
            </w:r>
          </w:p>
        </w:tc>
        <w:tc>
          <w:tcPr>
            <w:tcW w:w="1286" w:type="dxa"/>
          </w:tcPr>
          <w:p w14:paraId="12F3BF00" w14:textId="2A653105" w:rsidR="00B737D4" w:rsidRPr="006F538F" w:rsidRDefault="00E262A3"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r w:rsidRPr="006F538F">
              <w:rPr>
                <w:rFonts w:ascii="Times New Roman" w:eastAsia="宋体" w:hAnsi="Times New Roman" w:cs="Times New Roman"/>
                <w:sz w:val="16"/>
                <w:szCs w:val="16"/>
              </w:rPr>
              <w:t>EEC</w:t>
            </w:r>
          </w:p>
        </w:tc>
        <w:tc>
          <w:tcPr>
            <w:tcW w:w="1240" w:type="dxa"/>
          </w:tcPr>
          <w:p w14:paraId="2BF30F0F" w14:textId="51EC7128" w:rsidR="00B737D4" w:rsidRPr="006F538F" w:rsidRDefault="004D1F55"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proofErr w:type="spellStart"/>
            <w:r w:rsidRPr="006F538F">
              <w:rPr>
                <w:rFonts w:ascii="Times New Roman" w:eastAsia="宋体" w:hAnsi="Times New Roman" w:cs="Times New Roman"/>
                <w:sz w:val="16"/>
                <w:szCs w:val="16"/>
              </w:rPr>
              <w:t>matminer</w:t>
            </w:r>
            <w:proofErr w:type="spellEnd"/>
          </w:p>
        </w:tc>
        <w:tc>
          <w:tcPr>
            <w:tcW w:w="1903" w:type="dxa"/>
          </w:tcPr>
          <w:p w14:paraId="269584CC" w14:textId="6CE93130" w:rsidR="00B737D4" w:rsidRPr="006F538F" w:rsidRDefault="00A266A1" w:rsidP="003F6758">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rPr>
            </w:pPr>
            <w:r w:rsidRPr="006F538F">
              <w:rPr>
                <w:rFonts w:ascii="Times New Roman" w:eastAsia="宋体" w:hAnsi="Times New Roman" w:cs="Times New Roman"/>
                <w:sz w:val="16"/>
                <w:szCs w:val="16"/>
              </w:rPr>
              <w:t>Thermoelectric</w:t>
            </w:r>
          </w:p>
        </w:tc>
      </w:tr>
    </w:tbl>
    <w:p w14:paraId="606D4DDA" w14:textId="734ABA9A" w:rsidR="00D27386" w:rsidRPr="00F81A0C" w:rsidRDefault="00461F64" w:rsidP="00D27386">
      <w:pPr>
        <w:jc w:val="center"/>
        <w:rPr>
          <w:rFonts w:ascii="Times New Roman" w:eastAsia="宋体" w:hAnsi="Times New Roman" w:cs="Times New Roman"/>
          <w:color w:val="361DEB"/>
          <w:sz w:val="18"/>
          <w:szCs w:val="18"/>
        </w:rPr>
      </w:pPr>
      <w:r w:rsidRPr="00F81A0C">
        <w:rPr>
          <w:rFonts w:ascii="Times New Roman" w:eastAsia="宋体" w:hAnsi="Times New Roman" w:cs="Times New Roman"/>
          <w:color w:val="361DEB"/>
          <w:sz w:val="18"/>
          <w:szCs w:val="18"/>
        </w:rPr>
        <w:t>Table 2 presents a comparison of the full names and abbreviations of material properties for all 10 computational and experimental small datasets, along with the sources and classifications of the data.</w:t>
      </w:r>
    </w:p>
    <w:p w14:paraId="2CDD1D6D" w14:textId="77777777" w:rsidR="00776DE4" w:rsidRDefault="00776DE4" w:rsidP="00776DE4">
      <w:pPr>
        <w:rPr>
          <w:rFonts w:ascii="Times New Roman" w:eastAsia="宋体" w:hAnsi="Times New Roman" w:cs="Times New Roman"/>
        </w:rPr>
      </w:pPr>
    </w:p>
    <w:p w14:paraId="39BEA2C8" w14:textId="77777777" w:rsidR="00776DE4" w:rsidRPr="00363BB3" w:rsidRDefault="00776DE4" w:rsidP="00776DE4">
      <w:pPr>
        <w:ind w:firstLine="420"/>
        <w:jc w:val="center"/>
        <w:rPr>
          <w:rFonts w:ascii="Times New Roman" w:eastAsia="宋体" w:hAnsi="Times New Roman" w:cs="Times New Roman"/>
        </w:rPr>
      </w:pPr>
      <w:r w:rsidRPr="00363BB3">
        <w:rPr>
          <w:rFonts w:ascii="Times New Roman" w:eastAsia="宋体" w:hAnsi="Times New Roman" w:cs="Times New Roman"/>
          <w:noProof/>
        </w:rPr>
        <w:drawing>
          <wp:inline distT="0" distB="0" distL="0" distR="0" wp14:anchorId="48D08269" wp14:editId="0227CB31">
            <wp:extent cx="4596784" cy="2509062"/>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2407" cy="2517590"/>
                    </a:xfrm>
                    <a:prstGeom prst="rect">
                      <a:avLst/>
                    </a:prstGeom>
                    <a:noFill/>
                  </pic:spPr>
                </pic:pic>
              </a:graphicData>
            </a:graphic>
          </wp:inline>
        </w:drawing>
      </w:r>
    </w:p>
    <w:p w14:paraId="6177B7BC" w14:textId="0CA3756E" w:rsidR="00776DE4" w:rsidRDefault="00776DE4" w:rsidP="00776DE4">
      <w:pPr>
        <w:ind w:firstLine="420"/>
        <w:jc w:val="center"/>
        <w:rPr>
          <w:rFonts w:ascii="Times New Roman" w:eastAsia="宋体" w:hAnsi="Times New Roman" w:cs="Times New Roman"/>
          <w:color w:val="361DEB"/>
          <w:sz w:val="18"/>
          <w:szCs w:val="18"/>
        </w:rPr>
      </w:pPr>
      <w:r w:rsidRPr="00363BB3">
        <w:rPr>
          <w:rFonts w:ascii="Times New Roman" w:eastAsia="宋体" w:hAnsi="Times New Roman" w:cs="Times New Roman"/>
          <w:color w:val="361DEB"/>
          <w:sz w:val="18"/>
          <w:szCs w:val="18"/>
        </w:rPr>
        <w:t>Figure</w:t>
      </w:r>
      <w:r w:rsidRPr="00F81A0C">
        <w:rPr>
          <w:rFonts w:ascii="Times New Roman" w:eastAsia="宋体" w:hAnsi="Times New Roman" w:cs="Times New Roman"/>
          <w:color w:val="361DEB"/>
          <w:sz w:val="18"/>
          <w:szCs w:val="18"/>
        </w:rPr>
        <w:t>2</w:t>
      </w:r>
      <w:r w:rsidRPr="00363BB3">
        <w:rPr>
          <w:rFonts w:ascii="Times New Roman" w:eastAsia="宋体" w:hAnsi="Times New Roman" w:cs="Times New Roman"/>
          <w:color w:val="361DEB"/>
          <w:sz w:val="18"/>
          <w:szCs w:val="18"/>
        </w:rPr>
        <w:t xml:space="preserve"> illustrates a comparison of the input representations between the newer MODNET (2021) and the models Finder (2022), </w:t>
      </w:r>
      <w:proofErr w:type="spellStart"/>
      <w:r w:rsidRPr="00363BB3">
        <w:rPr>
          <w:rFonts w:ascii="Times New Roman" w:eastAsia="宋体" w:hAnsi="Times New Roman" w:cs="Times New Roman"/>
          <w:color w:val="361DEB"/>
          <w:sz w:val="18"/>
          <w:szCs w:val="18"/>
        </w:rPr>
        <w:t>Crabnet</w:t>
      </w:r>
      <w:proofErr w:type="spellEnd"/>
      <w:r w:rsidRPr="00363BB3">
        <w:rPr>
          <w:rFonts w:ascii="Times New Roman" w:eastAsia="宋体" w:hAnsi="Times New Roman" w:cs="Times New Roman"/>
          <w:color w:val="361DEB"/>
          <w:sz w:val="18"/>
          <w:szCs w:val="18"/>
        </w:rPr>
        <w:t xml:space="preserve"> (2021), and Roost (2020) that we selected in our paper.</w:t>
      </w:r>
    </w:p>
    <w:p w14:paraId="75DCB022" w14:textId="77777777" w:rsidR="001A02D5" w:rsidRPr="00F81A0C" w:rsidRDefault="001A02D5" w:rsidP="00776DE4">
      <w:pPr>
        <w:ind w:firstLine="420"/>
        <w:jc w:val="center"/>
        <w:rPr>
          <w:rFonts w:ascii="Times New Roman" w:eastAsia="宋体" w:hAnsi="Times New Roman" w:cs="Times New Roman"/>
          <w:color w:val="361DEB"/>
          <w:sz w:val="18"/>
          <w:szCs w:val="18"/>
        </w:rPr>
      </w:pPr>
    </w:p>
    <w:p w14:paraId="5B3147FC" w14:textId="02748151" w:rsidR="001A02D5" w:rsidRDefault="001A02D5" w:rsidP="001A02D5">
      <w:pPr>
        <w:rPr>
          <w:rFonts w:ascii="Times New Roman" w:hAnsi="Times New Roman" w:cs="Times New Roman"/>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00AE202D" w:rsidRPr="00AE202D">
        <w:rPr>
          <w:rFonts w:ascii="Times New Roman" w:hAnsi="Times New Roman" w:cs="Times New Roman"/>
          <w:color w:val="361DEB"/>
        </w:rPr>
        <w:t xml:space="preserve">In the "Rational model design" section of our revised manuscript, on pages 9 and 10, we have added the MAE results of the current state-of-the-art structure-agnostic model Finder (2022) on the </w:t>
      </w:r>
      <w:r w:rsidR="00BF2638">
        <w:rPr>
          <w:rFonts w:ascii="Times New Roman" w:hAnsi="Times New Roman" w:cs="Times New Roman"/>
          <w:color w:val="361DEB"/>
        </w:rPr>
        <w:t>e</w:t>
      </w:r>
      <w:r w:rsidR="00AE202D" w:rsidRPr="00AE202D">
        <w:rPr>
          <w:rFonts w:ascii="Times New Roman" w:hAnsi="Times New Roman" w:cs="Times New Roman"/>
          <w:color w:val="361DEB"/>
        </w:rPr>
        <w:t>xtended dataset, representing a stronger baseline, and compared it with our L-G-DCNN. We have also updated the comparative analysis description, highlighted in red font.</w:t>
      </w:r>
    </w:p>
    <w:p w14:paraId="41343536" w14:textId="77777777" w:rsidR="003C1D36" w:rsidRPr="001A02D5" w:rsidRDefault="003C1D36" w:rsidP="008E3A35">
      <w:pPr>
        <w:rPr>
          <w:rFonts w:ascii="Times New Roman" w:eastAsia="宋体" w:hAnsi="Times New Roman" w:cs="Times New Roman"/>
        </w:rPr>
      </w:pPr>
    </w:p>
    <w:p w14:paraId="0B838A89" w14:textId="60E583DE" w:rsidR="000A4F63" w:rsidRDefault="00A413E1" w:rsidP="00826417">
      <w:pPr>
        <w:rPr>
          <w:rFonts w:ascii="Times New Roman" w:eastAsia="宋体" w:hAnsi="Times New Roman" w:cs="Times New Roman"/>
          <w:u w:val="single"/>
        </w:rPr>
      </w:pPr>
      <w:r>
        <w:rPr>
          <w:rFonts w:ascii="宋体" w:eastAsia="宋体" w:hAnsi="宋体" w:cs="Times New Roman"/>
          <w:b/>
          <w:bCs/>
          <w:szCs w:val="21"/>
          <w:u w:val="single"/>
        </w:rPr>
        <w:t>3</w:t>
      </w:r>
      <w:r w:rsidR="003259D8" w:rsidRPr="003259D8">
        <w:rPr>
          <w:rFonts w:ascii="宋体" w:eastAsia="宋体" w:hAnsi="宋体" w:cs="Times New Roman"/>
          <w:b/>
          <w:bCs/>
          <w:szCs w:val="21"/>
          <w:u w:val="single"/>
        </w:rPr>
        <w:t>.</w:t>
      </w:r>
      <w:r w:rsidR="003259D8" w:rsidRPr="003259D8">
        <w:rPr>
          <w:rFonts w:ascii="Times New Roman" w:eastAsia="宋体" w:hAnsi="Times New Roman" w:cs="Times New Roman"/>
          <w:u w:val="single"/>
        </w:rPr>
        <w:t>The CECV method use EFM to get the feedback of whether fusion mode is good or not, which is one of the most important innovation in this article. But the acquisition process of this matrix and how to modify model structure have not been introduce and analysis quantitative. It will be clearer if it can be illustrated in detail.</w:t>
      </w:r>
    </w:p>
    <w:p w14:paraId="66D28931" w14:textId="77777777" w:rsidR="00CA2258" w:rsidRPr="00CA2258" w:rsidRDefault="00CA2258" w:rsidP="00826417">
      <w:pPr>
        <w:rPr>
          <w:rFonts w:ascii="Times New Roman" w:eastAsia="宋体" w:hAnsi="Times New Roman" w:cs="Times New Roman"/>
          <w:u w:val="single"/>
        </w:rPr>
      </w:pPr>
    </w:p>
    <w:p w14:paraId="07405978" w14:textId="0F303985" w:rsidR="007A6525" w:rsidRPr="00F81A0C" w:rsidRDefault="008D20B0" w:rsidP="007A6525">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00E349BB" w:rsidRPr="00183E2F">
        <w:rPr>
          <w:rFonts w:ascii="Times New Roman" w:eastAsia="宋体" w:hAnsi="Times New Roman" w:cs="Times New Roman"/>
          <w:color w:val="000000" w:themeColor="text1"/>
        </w:rPr>
        <w:t xml:space="preserve"> </w:t>
      </w:r>
      <w:r w:rsidR="007A6525" w:rsidRPr="00F81A0C">
        <w:rPr>
          <w:rFonts w:ascii="Times New Roman" w:eastAsia="宋体" w:hAnsi="Times New Roman" w:cs="Times New Roman"/>
          <w:color w:val="361DEB"/>
        </w:rPr>
        <w:t xml:space="preserve">Thank you for the meticulous review and valuable questions from the reviewers. In response to your inquiries regarding the acquisition process of EFM and how to adjust the model </w:t>
      </w:r>
      <w:r w:rsidR="007A6525" w:rsidRPr="00F81A0C">
        <w:rPr>
          <w:rFonts w:ascii="Times New Roman" w:eastAsia="宋体" w:hAnsi="Times New Roman" w:cs="Times New Roman"/>
          <w:color w:val="361DEB"/>
        </w:rPr>
        <w:lastRenderedPageBreak/>
        <w:t>according to the guidance of CECV, we provide a detailed explanation here.</w:t>
      </w:r>
      <w:r w:rsidR="007A6525" w:rsidRPr="00F81A0C">
        <w:rPr>
          <w:rFonts w:ascii="Times New Roman" w:eastAsia="宋体" w:hAnsi="Times New Roman" w:cs="Times New Roman" w:hint="eastAsia"/>
          <w:color w:val="361DEB"/>
        </w:rPr>
        <w:t xml:space="preserve"> </w:t>
      </w:r>
      <w:r w:rsidR="007A6525" w:rsidRPr="00F81A0C">
        <w:rPr>
          <w:rFonts w:ascii="Times New Roman" w:eastAsia="宋体" w:hAnsi="Times New Roman" w:cs="Times New Roman"/>
          <w:color w:val="361DEB"/>
        </w:rPr>
        <w:t>Below, we explain the acquisition of EFM and CECV, as well as the process guiding the iterative design of the model, as shown in Figure 3:</w:t>
      </w:r>
    </w:p>
    <w:p w14:paraId="4AB4FB61"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1. Selection and Initialization of Model Components</w:t>
      </w:r>
    </w:p>
    <w:p w14:paraId="1C1C8737" w14:textId="77777777" w:rsidR="007A6525"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Select model components from the Common Model Library, including global models (such as LSTM, GRU, RNN) and local models (such as DCNN, DCNN-K1, CNN, </w:t>
      </w:r>
      <w:proofErr w:type="spellStart"/>
      <w:r w:rsidRPr="00F81A0C">
        <w:rPr>
          <w:rFonts w:ascii="Times New Roman" w:eastAsia="宋体" w:hAnsi="Times New Roman" w:cs="Times New Roman"/>
          <w:color w:val="361DEB"/>
        </w:rPr>
        <w:t>TextCNN</w:t>
      </w:r>
      <w:proofErr w:type="spellEnd"/>
      <w:r w:rsidRPr="00F81A0C">
        <w:rPr>
          <w:rFonts w:ascii="Times New Roman" w:eastAsia="宋体" w:hAnsi="Times New Roman" w:cs="Times New Roman"/>
          <w:color w:val="361DEB"/>
        </w:rPr>
        <w:t xml:space="preserve">, </w:t>
      </w:r>
      <w:proofErr w:type="spellStart"/>
      <w:r w:rsidRPr="00F81A0C">
        <w:rPr>
          <w:rFonts w:ascii="Times New Roman" w:eastAsia="宋体" w:hAnsi="Times New Roman" w:cs="Times New Roman"/>
          <w:color w:val="361DEB"/>
        </w:rPr>
        <w:t>ResNet</w:t>
      </w:r>
      <w:proofErr w:type="spellEnd"/>
      <w:r w:rsidRPr="00F81A0C">
        <w:rPr>
          <w:rFonts w:ascii="Times New Roman" w:eastAsia="宋体" w:hAnsi="Times New Roman" w:cs="Times New Roman"/>
          <w:color w:val="361DEB"/>
        </w:rPr>
        <w:t>), as well as attention and pooling components. Initialize the composition model, such as the fusion of LSTM and DCNN (LDCNN), and set linear and activation layers for post-processing.</w:t>
      </w:r>
    </w:p>
    <w:p w14:paraId="0D7C0DB1"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2. Model Training and Testing</w:t>
      </w:r>
    </w:p>
    <w:p w14:paraId="6B26086E" w14:textId="77777777" w:rsidR="007A6525"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Based on the OQMD enthalpy dataset, use the selected model components (such as LSTM, DCNN-K1, DCNN, LDCNN) for training and validation. Divide the dataset into training, validation, and test sets in a 70/15/15 ratio, and train all models under unified parameter settings.</w:t>
      </w:r>
    </w:p>
    <w:p w14:paraId="2D1E4897"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3. Extraction of Compound EFM</w:t>
      </w:r>
    </w:p>
    <w:p w14:paraId="7DD3A098" w14:textId="77777777" w:rsidR="007A6525"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For 2374 compounds containing silicon elements in the test dataset of OQMD enthalpy (covering binary to </w:t>
      </w:r>
      <w:proofErr w:type="spellStart"/>
      <w:r w:rsidRPr="00F81A0C">
        <w:rPr>
          <w:rFonts w:ascii="Times New Roman" w:eastAsia="宋体" w:hAnsi="Times New Roman" w:cs="Times New Roman"/>
          <w:color w:val="361DEB"/>
        </w:rPr>
        <w:t>heptenary</w:t>
      </w:r>
      <w:proofErr w:type="spellEnd"/>
      <w:r w:rsidRPr="00F81A0C">
        <w:rPr>
          <w:rFonts w:ascii="Times New Roman" w:eastAsia="宋体" w:hAnsi="Times New Roman" w:cs="Times New Roman"/>
          <w:color w:val="361DEB"/>
        </w:rPr>
        <w:t xml:space="preserve"> compounds), use the trained models (LSTM, DCNN-K1, DCNN, LDCNN) to extract the element embedding feature matrix (EFM) of the compounds. Each compound corresponds to a 512-dimensional EFM. It is worth noting that we only use compounds containing silicon elements as an example here, but other element compounds can also be set, or compounds with different elements can be randomly selected.</w:t>
      </w:r>
    </w:p>
    <w:p w14:paraId="3AC4DBF5"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4. CECV Generation</w:t>
      </w:r>
    </w:p>
    <w:p w14:paraId="2D371FD8" w14:textId="77777777" w:rsidR="007A6525"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Based on the extracted EFM, cluster all Si-containing compounds, set different clustering threshold ranges as [0.05, 0.1, 0.15, 0.2, 0.25, 0.3, 0.35, 0.4], and then generate a set of CECV, recording the number of clusters corresponding to each threshold under different models. For example, LSTM obtains the clustering vector within the set threshold: [376, 147, 80, 48, 31, 27, 16, 14].</w:t>
      </w:r>
    </w:p>
    <w:p w14:paraId="36CD7324"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5. Visualization and Definition of Target Region</w:t>
      </w:r>
    </w:p>
    <w:p w14:paraId="0A223C32" w14:textId="583F84A4" w:rsidR="00C928D6"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Plot the graph, with the clustering threshold on the </w:t>
      </w:r>
      <w:r w:rsidR="004009ED">
        <w:rPr>
          <w:rFonts w:ascii="Times New Roman" w:eastAsia="宋体" w:hAnsi="Times New Roman" w:cs="Times New Roman"/>
          <w:color w:val="361DEB"/>
        </w:rPr>
        <w:t>x</w:t>
      </w:r>
      <w:r w:rsidRPr="00F81A0C">
        <w:rPr>
          <w:rFonts w:ascii="Times New Roman" w:eastAsia="宋体" w:hAnsi="Times New Roman" w:cs="Times New Roman"/>
          <w:color w:val="361DEB"/>
        </w:rPr>
        <w:t xml:space="preserve"> axis and the number of CECVs obtained by each model on the </w:t>
      </w:r>
      <w:r w:rsidR="004009ED">
        <w:rPr>
          <w:rFonts w:ascii="Times New Roman" w:eastAsia="宋体" w:hAnsi="Times New Roman" w:cs="Times New Roman"/>
          <w:color w:val="361DEB"/>
        </w:rPr>
        <w:t>y</w:t>
      </w:r>
      <w:r w:rsidRPr="00F81A0C">
        <w:rPr>
          <w:rFonts w:ascii="Times New Roman" w:eastAsia="宋体" w:hAnsi="Times New Roman" w:cs="Times New Roman"/>
          <w:color w:val="361DEB"/>
        </w:rPr>
        <w:t xml:space="preserve"> axis, showing the performance of different models under different clustering thresholds. Mark the LSTM and DCNN-K1 as global and local reference model, defining the target region between the LSTM and DCNN-K1. This step helps to intuitively understand the tendencies and trade-offs of the model in global and local feature extraction. For example, as shown in Figure 4, the two reference models represented by the red and green dashed lines respectively demonstrate the CECVs of LSTM and DCNN-K1 for Si-containing compounds in the OQMD enthalpy dataset under different thresholds. Based on the characteristics of LSTM and DCNN-K1, they have different requirements for CECV at different thresholds. For the global feature extractor LSTM, its performance is close to optimal within the threshold &lt;0.15, as a smaller threshold leads to lower tolerance for distinguishing the chemical environment of compounds, requiring higher demands, causing the model to overly focus on local details and easily overestimate CECV. Therefore, it is necessary to increase the weight of the global feature extractor to adjust the model and achieve more accurate identification of the clustering of compound chemical environments, as indicated by the downward red dashed arrow on the left side of Figure 4. Similarly, for the local feature extractor DCNN-K1, its performance is close to optimal within the threshold &gt;0.15, as a larger threshold leads to higher tolerance for distinguishing the chemical environment of compounds, requiring lower demands, causing the model to overly focus on global information and easily underestimate CECV. Therefore, it is necessary to increase the weight of the local feature extractor to adjust the </w:t>
      </w:r>
      <w:r w:rsidRPr="00F81A0C">
        <w:rPr>
          <w:rFonts w:ascii="Times New Roman" w:eastAsia="宋体" w:hAnsi="Times New Roman" w:cs="Times New Roman"/>
          <w:color w:val="361DEB"/>
        </w:rPr>
        <w:lastRenderedPageBreak/>
        <w:t xml:space="preserve">model, as indicated by the upward red dashed arrow on the right side of Figure 4. Based on the above strategy, we can draw the target region, which is marked as a shaded area in Figure </w:t>
      </w:r>
      <w:r w:rsidR="004F3E41">
        <w:rPr>
          <w:rFonts w:ascii="Times New Roman" w:eastAsia="宋体" w:hAnsi="Times New Roman" w:cs="Times New Roman"/>
          <w:color w:val="361DEB"/>
        </w:rPr>
        <w:t>4</w:t>
      </w:r>
      <w:r w:rsidRPr="00F81A0C">
        <w:rPr>
          <w:rFonts w:ascii="Times New Roman" w:eastAsia="宋体" w:hAnsi="Times New Roman" w:cs="Times New Roman"/>
          <w:color w:val="361DEB"/>
        </w:rPr>
        <w:t xml:space="preserve">. With the understanding of Figure 4, we can refer to the focusing principle of a camera: </w:t>
      </w:r>
    </w:p>
    <w:p w14:paraId="6FBA9093" w14:textId="77777777" w:rsidR="00C928D6"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1. Global feature extraction is similar to a wide-angle lens of a camera. The global feature extractor (such as LSTM) can capture a broader field of view, i.e., the overall chemical environment of compounds. </w:t>
      </w:r>
    </w:p>
    <w:p w14:paraId="0F3FAC3B" w14:textId="77777777" w:rsidR="00C928D6"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2. The local feature extractor (such as DCNN-K1) is similar to a telephoto lens of a camera, focusing on capturing details of local regions. </w:t>
      </w:r>
    </w:p>
    <w:p w14:paraId="7627EB68" w14:textId="77777777" w:rsidR="00C928D6"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3. The target region can be seen as the best focus point of a camera, where the image contains rich details while retaining overall clarity. </w:t>
      </w:r>
    </w:p>
    <w:p w14:paraId="02C70579" w14:textId="18BF18D2" w:rsidR="007A6525" w:rsidRPr="00F81A0C"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4. Model adjustment is similar to adjusting the focal length of a camera to obtain the best image. By increasing the weight of global or local model components, the model can be adjusted to better adapt to the recognition requirements of chemical environments.</w:t>
      </w:r>
    </w:p>
    <w:p w14:paraId="28299AD2" w14:textId="77777777" w:rsidR="007A6525" w:rsidRPr="00F81A0C" w:rsidRDefault="007A6525" w:rsidP="007A6525">
      <w:pPr>
        <w:rPr>
          <w:rFonts w:ascii="Times New Roman" w:eastAsia="宋体" w:hAnsi="Times New Roman" w:cs="Times New Roman"/>
          <w:b/>
          <w:bCs/>
          <w:color w:val="361DEB"/>
        </w:rPr>
      </w:pPr>
      <w:r w:rsidRPr="00F81A0C">
        <w:rPr>
          <w:rFonts w:ascii="Times New Roman" w:eastAsia="宋体" w:hAnsi="Times New Roman" w:cs="Times New Roman"/>
          <w:b/>
          <w:bCs/>
          <w:color w:val="361DEB"/>
        </w:rPr>
        <w:t>6. Iterative Optimization of Model Components</w:t>
      </w:r>
    </w:p>
    <w:p w14:paraId="402BE25F" w14:textId="0C411BF0" w:rsidR="00C24510" w:rsidRPr="00886167" w:rsidRDefault="007A6525" w:rsidP="007A6525">
      <w:pPr>
        <w:rPr>
          <w:rFonts w:ascii="Times New Roman" w:eastAsia="宋体" w:hAnsi="Times New Roman" w:cs="Times New Roman"/>
          <w:color w:val="361DEB"/>
        </w:rPr>
      </w:pPr>
      <w:r w:rsidRPr="00F81A0C">
        <w:rPr>
          <w:rFonts w:ascii="Times New Roman" w:eastAsia="宋体" w:hAnsi="Times New Roman" w:cs="Times New Roman"/>
          <w:color w:val="361DEB"/>
        </w:rPr>
        <w:t xml:space="preserve">As shown in Figures 3 and 4, identify the deviation between the current model's CECV and the target region (marked as a shaded area in Figure 4), and decide whether to strengthen the weight of the global feature extractor or the local feature extractor weight, guiding targeted adjustments of model components from the model library to make the CECV of the new model closer to the target region, achieving rational optimization of model design. To understand how CECV guides the rational modification of the model structure, based on Figure 4, we provide further explanation. Compared with the two reference models, the black line of LDCNN performs better in fusion. Within the threshold range &lt;0.15, the CECV of LDCNN is significantly lower than that of DCNN-K1, very close to the shaded area. However, within the threshold range &gt;0.15, its improvement in CECV is limited, with a significant deviation from the shaded area, resulting in mediocre performance of LDCNN. Guided by Figure 4, we determine that the key factors </w:t>
      </w:r>
      <w:proofErr w:type="gramStart"/>
      <w:r w:rsidRPr="00F81A0C">
        <w:rPr>
          <w:rFonts w:ascii="Times New Roman" w:eastAsia="宋体" w:hAnsi="Times New Roman" w:cs="Times New Roman"/>
          <w:color w:val="361DEB"/>
        </w:rPr>
        <w:t>lies</w:t>
      </w:r>
      <w:proofErr w:type="gramEnd"/>
      <w:r w:rsidRPr="00F81A0C">
        <w:rPr>
          <w:rFonts w:ascii="Times New Roman" w:eastAsia="宋体" w:hAnsi="Times New Roman" w:cs="Times New Roman"/>
          <w:color w:val="361DEB"/>
        </w:rPr>
        <w:t xml:space="preserve"> in increasing a model component that can increase the weight of the LSTM end in LDCNN. Therefore, a reasonable design 1 is proposed, introducing soft attention and residual connections to optimize the LSTM part of LDCNN, resulting in L-ATT-RES-DCNN, as indicated by the cyan arrow in Figure 4. However, L-ATT-RES-DCNN achieves an increase in CECV across the entire threshold range, indicating that introducing soft attention and residual connections to the LSTM part does not effectively increase the weight of the LSTM end. Therefore, a reasonable design 2 is proposed, introducing stacked residual GRU and </w:t>
      </w:r>
      <w:proofErr w:type="spellStart"/>
      <w:r w:rsidRPr="00F81A0C">
        <w:rPr>
          <w:rFonts w:ascii="Times New Roman" w:eastAsia="宋体" w:hAnsi="Times New Roman" w:cs="Times New Roman"/>
          <w:color w:val="361DEB"/>
        </w:rPr>
        <w:t>softmax</w:t>
      </w:r>
      <w:proofErr w:type="spellEnd"/>
      <w:r w:rsidRPr="00F81A0C">
        <w:rPr>
          <w:rFonts w:ascii="Times New Roman" w:eastAsia="宋体" w:hAnsi="Times New Roman" w:cs="Times New Roman"/>
          <w:color w:val="361DEB"/>
        </w:rPr>
        <w:t xml:space="preserve"> attention to obtain L-G-DCNN. This design significantly reduces the CECV within the threshold range &lt;0.15 and greatly improves the performance of L-G-DCNN, as indicated by the yellow arrow in Figure 8. We can see that within the threshold range &lt;0.15, L-G-DCNN still has room for improvement. Therefore, a reasonable design 3 is proposed, introducing residual connections in L-G-DCNN to obtain L-G-DCNN-V1, as indicated by the green arrow in Figure 4. L-G-DCNN-V1 further reduces the CECV within the threshold range &lt;0.15, entering the target shaded area and achieving optimization. However, there is also a decrease in CECV within the threshold range &gt;0.15. Overall, the target region has not been fully reached. From LDCNN to L-G-DCNN-V1, based on CECV, we have improved the performance of the model through three design steps, achieving a rational and </w:t>
      </w:r>
      <w:proofErr w:type="gramStart"/>
      <w:r w:rsidRPr="00F81A0C">
        <w:rPr>
          <w:rFonts w:ascii="Times New Roman" w:eastAsia="宋体" w:hAnsi="Times New Roman" w:cs="Times New Roman"/>
          <w:color w:val="361DEB"/>
        </w:rPr>
        <w:t>high</w:t>
      </w:r>
      <w:proofErr w:type="gramEnd"/>
      <w:r w:rsidRPr="00F81A0C">
        <w:rPr>
          <w:rFonts w:ascii="Times New Roman" w:eastAsia="宋体" w:hAnsi="Times New Roman" w:cs="Times New Roman"/>
          <w:color w:val="361DEB"/>
        </w:rPr>
        <w:t xml:space="preserve"> efficient design. </w:t>
      </w:r>
    </w:p>
    <w:p w14:paraId="1921E5F2" w14:textId="60F70572" w:rsidR="000814AA" w:rsidRPr="00F213FE" w:rsidRDefault="000814AA" w:rsidP="008F5E91">
      <w:pPr>
        <w:rPr>
          <w:rFonts w:ascii="Times New Roman" w:eastAsia="宋体" w:hAnsi="Times New Roman" w:cs="Times New Roman"/>
          <w:color w:val="000000" w:themeColor="text1"/>
        </w:rPr>
      </w:pPr>
      <w:r>
        <w:rPr>
          <w:rFonts w:ascii="Times New Roman" w:eastAsia="宋体" w:hAnsi="Times New Roman" w:cs="Times New Roman"/>
          <w:color w:val="000000" w:themeColor="text1"/>
        </w:rPr>
        <w:tab/>
      </w:r>
    </w:p>
    <w:p w14:paraId="5DBD490D" w14:textId="7FDB81B7" w:rsidR="00826417" w:rsidRPr="006F538F" w:rsidRDefault="00CB1FED" w:rsidP="006A7A15">
      <w:pPr>
        <w:jc w:val="center"/>
        <w:rPr>
          <w:rFonts w:ascii="Times New Roman" w:eastAsia="宋体" w:hAnsi="Times New Roman" w:cs="Times New Roman"/>
          <w:color w:val="FF0000"/>
        </w:rPr>
      </w:pPr>
      <w:r>
        <w:rPr>
          <w:rFonts w:ascii="Times New Roman" w:eastAsia="宋体" w:hAnsi="Times New Roman" w:cs="Times New Roman"/>
          <w:noProof/>
          <w:color w:val="FF0000"/>
        </w:rPr>
        <w:lastRenderedPageBreak/>
        <w:drawing>
          <wp:inline distT="0" distB="0" distL="0" distR="0" wp14:anchorId="723E0808" wp14:editId="1B4B4F12">
            <wp:extent cx="5220000" cy="326204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0000" cy="3262046"/>
                    </a:xfrm>
                    <a:prstGeom prst="rect">
                      <a:avLst/>
                    </a:prstGeom>
                    <a:noFill/>
                  </pic:spPr>
                </pic:pic>
              </a:graphicData>
            </a:graphic>
          </wp:inline>
        </w:drawing>
      </w:r>
    </w:p>
    <w:p w14:paraId="34C8A464" w14:textId="5605675C" w:rsidR="008F5E91" w:rsidRPr="00E94196" w:rsidRDefault="00E91B98" w:rsidP="008F5E91">
      <w:pPr>
        <w:jc w:val="center"/>
        <w:rPr>
          <w:rFonts w:ascii="Times New Roman" w:eastAsia="宋体" w:hAnsi="Times New Roman" w:cs="Times New Roman"/>
          <w:color w:val="361DEB"/>
          <w:sz w:val="18"/>
          <w:szCs w:val="18"/>
        </w:rPr>
      </w:pPr>
      <w:r w:rsidRPr="00F81A0C">
        <w:rPr>
          <w:rFonts w:ascii="Times New Roman" w:eastAsia="宋体" w:hAnsi="Times New Roman" w:cs="Times New Roman"/>
          <w:color w:val="361DEB"/>
          <w:sz w:val="18"/>
          <w:szCs w:val="18"/>
        </w:rPr>
        <w:t>Figure 3 illustrates the process of obtaining EFM and how, based on this, the CECVs of all models before and after fusion under different thresholds are obtained, thereby achieving rational model design guided by CECV.</w:t>
      </w:r>
    </w:p>
    <w:p w14:paraId="1057685F" w14:textId="77777777" w:rsidR="008F5E91" w:rsidRPr="00E94196" w:rsidRDefault="008F5E91" w:rsidP="008F5E91">
      <w:pPr>
        <w:jc w:val="center"/>
        <w:rPr>
          <w:rFonts w:ascii="Times New Roman" w:hAnsi="Times New Roman" w:cs="Times New Roman"/>
        </w:rPr>
      </w:pPr>
      <w:r w:rsidRPr="00E94196">
        <w:rPr>
          <w:rFonts w:ascii="Times New Roman" w:hAnsi="Times New Roman" w:cs="Times New Roman"/>
          <w:noProof/>
        </w:rPr>
        <w:drawing>
          <wp:inline distT="0" distB="0" distL="0" distR="0" wp14:anchorId="649AF227" wp14:editId="1D01C6CA">
            <wp:extent cx="4850658" cy="4616044"/>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850658" cy="4616044"/>
                    </a:xfrm>
                    <a:prstGeom prst="rect">
                      <a:avLst/>
                    </a:prstGeom>
                    <a:noFill/>
                  </pic:spPr>
                </pic:pic>
              </a:graphicData>
            </a:graphic>
          </wp:inline>
        </w:drawing>
      </w:r>
    </w:p>
    <w:p w14:paraId="044BC867" w14:textId="4AEB4B25" w:rsidR="008F5E91" w:rsidRDefault="008F5E91" w:rsidP="008F5E91">
      <w:pPr>
        <w:jc w:val="center"/>
        <w:rPr>
          <w:rFonts w:ascii="Times New Roman" w:hAnsi="Times New Roman" w:cs="Times New Roman"/>
          <w:color w:val="361DEB"/>
          <w:sz w:val="18"/>
          <w:szCs w:val="18"/>
        </w:rPr>
      </w:pPr>
      <w:r w:rsidRPr="00F81A0C">
        <w:rPr>
          <w:rFonts w:ascii="Times New Roman" w:hAnsi="Times New Roman" w:cs="Times New Roman"/>
          <w:color w:val="361DEB"/>
          <w:sz w:val="18"/>
          <w:szCs w:val="18"/>
        </w:rPr>
        <w:t>Figure 4 sho</w:t>
      </w:r>
      <w:r w:rsidRPr="000F281F">
        <w:rPr>
          <w:rFonts w:ascii="Times New Roman" w:hAnsi="Times New Roman" w:cs="Times New Roman"/>
          <w:color w:val="361DEB"/>
          <w:sz w:val="18"/>
          <w:szCs w:val="18"/>
        </w:rPr>
        <w:t xml:space="preserve">ws the CECV of </w:t>
      </w:r>
      <w:r w:rsidR="000F281F" w:rsidRPr="000F281F">
        <w:rPr>
          <w:rFonts w:ascii="Times New Roman" w:hAnsi="Times New Roman" w:cs="Times New Roman"/>
          <w:color w:val="361DEB"/>
          <w:sz w:val="18"/>
          <w:szCs w:val="18"/>
        </w:rPr>
        <w:t xml:space="preserve">silicon-containing compounds </w:t>
      </w:r>
      <w:r w:rsidRPr="000F281F">
        <w:rPr>
          <w:rFonts w:ascii="Times New Roman" w:hAnsi="Times New Roman" w:cs="Times New Roman"/>
          <w:color w:val="361DEB"/>
          <w:sz w:val="18"/>
          <w:szCs w:val="18"/>
        </w:rPr>
        <w:t>in the OQMD Forma</w:t>
      </w:r>
      <w:r w:rsidRPr="00F81A0C">
        <w:rPr>
          <w:rFonts w:ascii="Times New Roman" w:hAnsi="Times New Roman" w:cs="Times New Roman"/>
          <w:color w:val="361DEB"/>
          <w:sz w:val="18"/>
          <w:szCs w:val="18"/>
        </w:rPr>
        <w:t>tion enthalpy</w:t>
      </w:r>
      <w:r w:rsidRPr="00F81A0C">
        <w:rPr>
          <w:rFonts w:ascii="Times New Roman" w:hAnsi="Times New Roman" w:cs="Times New Roman"/>
          <w:b/>
          <w:bCs/>
          <w:color w:val="361DEB"/>
          <w:sz w:val="18"/>
          <w:szCs w:val="18"/>
        </w:rPr>
        <w:t xml:space="preserve"> </w:t>
      </w:r>
      <w:r w:rsidRPr="00F81A0C">
        <w:rPr>
          <w:rFonts w:ascii="Times New Roman" w:hAnsi="Times New Roman" w:cs="Times New Roman"/>
          <w:color w:val="361DEB"/>
          <w:sz w:val="18"/>
          <w:szCs w:val="18"/>
        </w:rPr>
        <w:t xml:space="preserve">test datasets based </w:t>
      </w:r>
      <w:r w:rsidRPr="00F81A0C">
        <w:rPr>
          <w:rFonts w:ascii="Times New Roman" w:hAnsi="Times New Roman" w:cs="Times New Roman"/>
          <w:color w:val="361DEB"/>
          <w:sz w:val="18"/>
          <w:szCs w:val="18"/>
        </w:rPr>
        <w:lastRenderedPageBreak/>
        <w:t xml:space="preserve">on the fusion strategy, using LSTM and DCNN-K1 as global and local reference models. CECV were used as the feedback method to achieve rational model design. The shaded region in the figure marks the CECV of the optimal fusion model. The blue, yellow, and green solid arrows mark the rational design from LDCNN to L-G-DCNN-V1. Two red dashed arrows represent the rational design direction of the model at the LSTM and DCNN-K1 ends. </w:t>
      </w:r>
      <w:proofErr w:type="spellStart"/>
      <w:r w:rsidRPr="00F81A0C">
        <w:rPr>
          <w:rFonts w:ascii="Times New Roman" w:hAnsi="Times New Roman" w:cs="Times New Roman"/>
          <w:color w:val="361DEB"/>
          <w:sz w:val="18"/>
          <w:szCs w:val="18"/>
        </w:rPr>
        <w:t>Crabnet</w:t>
      </w:r>
      <w:proofErr w:type="spellEnd"/>
      <w:r w:rsidRPr="00F81A0C">
        <w:rPr>
          <w:rFonts w:ascii="Times New Roman" w:hAnsi="Times New Roman" w:cs="Times New Roman"/>
          <w:color w:val="361DEB"/>
          <w:sz w:val="18"/>
          <w:szCs w:val="18"/>
        </w:rPr>
        <w:t>-ref is a reference model, which performs best on the OQMD Formation enthalpy.</w:t>
      </w:r>
    </w:p>
    <w:p w14:paraId="3FAEA3E8" w14:textId="77777777" w:rsidR="00F02089" w:rsidRPr="00F81A0C" w:rsidRDefault="00F02089" w:rsidP="008F5E91">
      <w:pPr>
        <w:jc w:val="center"/>
        <w:rPr>
          <w:rFonts w:ascii="Times New Roman" w:hAnsi="Times New Roman" w:cs="Times New Roman"/>
          <w:color w:val="361DEB"/>
          <w:sz w:val="18"/>
          <w:szCs w:val="18"/>
        </w:rPr>
      </w:pPr>
    </w:p>
    <w:p w14:paraId="004AA6BD" w14:textId="77777777" w:rsidR="00F02089" w:rsidRDefault="00F02089" w:rsidP="00F02089">
      <w:pPr>
        <w:rPr>
          <w:rFonts w:ascii="Times New Roman" w:hAnsi="Times New Roman" w:cs="Times New Roman"/>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Pr="00FC1C12">
        <w:rPr>
          <w:rFonts w:ascii="Times New Roman" w:hAnsi="Times New Roman" w:cs="Times New Roman"/>
          <w:color w:val="361DEB"/>
        </w:rPr>
        <w:t>In the "Rational model design" section of our revised manuscript, on pages 4 and 5, we have updated Figure 1 and the explanations to the aforementioned questions, highlighted in blue font.</w:t>
      </w:r>
    </w:p>
    <w:p w14:paraId="286E914B" w14:textId="266B5B9E" w:rsidR="008F5E91" w:rsidRPr="00F02089" w:rsidRDefault="008F5E91" w:rsidP="008A3412">
      <w:pPr>
        <w:rPr>
          <w:rFonts w:ascii="Times New Roman" w:hAnsi="Times New Roman" w:cs="Times New Roman"/>
        </w:rPr>
      </w:pPr>
    </w:p>
    <w:p w14:paraId="1461936F" w14:textId="1B5293A1" w:rsidR="00901DE8" w:rsidRPr="00CA2258" w:rsidRDefault="00A413E1" w:rsidP="00901DE8">
      <w:pPr>
        <w:rPr>
          <w:rFonts w:ascii="Times New Roman" w:eastAsia="宋体" w:hAnsi="Times New Roman" w:cs="Times New Roman"/>
          <w:b/>
          <w:bCs/>
          <w:u w:val="single"/>
        </w:rPr>
      </w:pPr>
      <w:r>
        <w:rPr>
          <w:rFonts w:ascii="Times New Roman" w:eastAsia="宋体" w:hAnsi="Times New Roman" w:cs="Times New Roman"/>
          <w:b/>
          <w:bCs/>
          <w:u w:val="single"/>
        </w:rPr>
        <w:t>4</w:t>
      </w:r>
      <w:r w:rsidR="00CA2258" w:rsidRPr="00CA2258">
        <w:rPr>
          <w:rFonts w:ascii="Times New Roman" w:eastAsia="宋体" w:hAnsi="Times New Roman" w:cs="Times New Roman"/>
          <w:b/>
          <w:bCs/>
          <w:u w:val="single"/>
        </w:rPr>
        <w:t xml:space="preserve">. </w:t>
      </w:r>
      <w:r w:rsidR="00CA2258" w:rsidRPr="00E3120B">
        <w:rPr>
          <w:rFonts w:ascii="Times New Roman" w:eastAsia="宋体" w:hAnsi="Times New Roman" w:cs="Times New Roman"/>
          <w:u w:val="single"/>
        </w:rPr>
        <w:t xml:space="preserve">The model's performance compared with many SOTA models in the field is compared, while it lacks sufficient explanation of how the methods develop further enhance this field. Some descriptions from the domain perspective, </w:t>
      </w:r>
      <w:proofErr w:type="spellStart"/>
      <w:r w:rsidR="00CA2258" w:rsidRPr="00E3120B">
        <w:rPr>
          <w:rFonts w:ascii="Times New Roman" w:eastAsia="宋体" w:hAnsi="Times New Roman" w:cs="Times New Roman"/>
          <w:u w:val="single"/>
        </w:rPr>
        <w:t>especailly</w:t>
      </w:r>
      <w:proofErr w:type="spellEnd"/>
      <w:r w:rsidR="00CA2258" w:rsidRPr="00E3120B">
        <w:rPr>
          <w:rFonts w:ascii="Times New Roman" w:eastAsia="宋体" w:hAnsi="Times New Roman" w:cs="Times New Roman"/>
          <w:u w:val="single"/>
        </w:rPr>
        <w:t xml:space="preserve"> how the new algorithms could be adopted are helpful.</w:t>
      </w:r>
      <w:r w:rsidR="00CA2258" w:rsidRPr="00E3120B">
        <w:rPr>
          <w:rFonts w:ascii="Times New Roman" w:eastAsia="宋体" w:hAnsi="Times New Roman" w:cs="Times New Roman"/>
          <w:u w:val="single"/>
        </w:rPr>
        <w:br/>
      </w:r>
    </w:p>
    <w:p w14:paraId="089D1EBD" w14:textId="7219B27B" w:rsidR="00901DE8" w:rsidRPr="00F81A0C" w:rsidRDefault="00DE4C16" w:rsidP="00DE4C16">
      <w:pPr>
        <w:rPr>
          <w:rFonts w:ascii="Times New Roman" w:eastAsia="宋体" w:hAnsi="Times New Roman" w:cs="Times New Roman"/>
          <w:color w:val="361DEB"/>
        </w:rPr>
      </w:pPr>
      <w:r w:rsidRPr="008D20B0">
        <w:rPr>
          <w:rFonts w:ascii="Times New Roman" w:eastAsia="宋体" w:hAnsi="Times New Roman" w:cs="Times New Roman"/>
          <w:b/>
          <w:bCs/>
          <w:color w:val="000000" w:themeColor="text1"/>
        </w:rPr>
        <w:t>Response:</w:t>
      </w:r>
      <w:r w:rsidR="0064721D" w:rsidRPr="0064721D">
        <w:t xml:space="preserve"> </w:t>
      </w:r>
      <w:r w:rsidR="009937D5" w:rsidRPr="00F81A0C">
        <w:rPr>
          <w:rFonts w:ascii="Times New Roman" w:eastAsia="宋体" w:hAnsi="Times New Roman" w:cs="Times New Roman"/>
          <w:color w:val="361DEB"/>
        </w:rPr>
        <w:t>We appreciate the referee’s reasonable questions and constructive criticism on our work. This prompted us to delve deeper into how L-G-DCNN brings advancements in the field of materials science and to provide a detailed explanation of its advantages. In response to your inquiries, the following points provide a specific description of how L-G-DCNN can further enhance this field:</w:t>
      </w:r>
    </w:p>
    <w:p w14:paraId="3784A82D" w14:textId="2974EE31" w:rsidR="00901DE8" w:rsidRPr="00F81A0C" w:rsidRDefault="00901DE8" w:rsidP="00D658AB">
      <w:pPr>
        <w:rPr>
          <w:rFonts w:ascii="Times New Roman" w:eastAsia="宋体" w:hAnsi="Times New Roman" w:cs="Times New Roman"/>
          <w:color w:val="361DEB"/>
        </w:rPr>
      </w:pPr>
      <w:r w:rsidRPr="00F81A0C">
        <w:rPr>
          <w:rFonts w:ascii="Times New Roman" w:eastAsia="宋体" w:hAnsi="Times New Roman" w:cs="Times New Roman"/>
          <w:b/>
          <w:bCs/>
          <w:color w:val="361DEB"/>
        </w:rPr>
        <w:t>1.</w:t>
      </w:r>
      <w:r w:rsidRPr="00F81A0C">
        <w:rPr>
          <w:rFonts w:ascii="Times New Roman" w:eastAsia="宋体" w:hAnsi="Times New Roman" w:cs="Times New Roman"/>
          <w:color w:val="361DEB"/>
        </w:rPr>
        <w:t xml:space="preserve"> </w:t>
      </w:r>
      <w:r w:rsidR="002B324A" w:rsidRPr="00F81A0C">
        <w:rPr>
          <w:rFonts w:ascii="Times New Roman" w:eastAsia="宋体" w:hAnsi="Times New Roman" w:cs="Times New Roman"/>
          <w:b/>
          <w:bCs/>
          <w:color w:val="361DEB"/>
        </w:rPr>
        <w:t xml:space="preserve">Innovative framework for expanding deep learning model design: </w:t>
      </w:r>
      <w:r w:rsidR="002B324A" w:rsidRPr="00F81A0C">
        <w:rPr>
          <w:rFonts w:ascii="Times New Roman" w:eastAsia="宋体" w:hAnsi="Times New Roman" w:cs="Times New Roman"/>
          <w:color w:val="361DEB"/>
        </w:rPr>
        <w:t xml:space="preserve">The innovation of L-G-DCNN lies in its unique fusion architecture design, which differs from previous models such as Roost and Finder, which relied on graph neural networks, or the </w:t>
      </w:r>
      <w:proofErr w:type="spellStart"/>
      <w:r w:rsidR="002B324A" w:rsidRPr="00F81A0C">
        <w:rPr>
          <w:rFonts w:ascii="Times New Roman" w:eastAsia="宋体" w:hAnsi="Times New Roman" w:cs="Times New Roman"/>
          <w:color w:val="361DEB"/>
        </w:rPr>
        <w:t>CrabNet</w:t>
      </w:r>
      <w:proofErr w:type="spellEnd"/>
      <w:r w:rsidR="002B324A" w:rsidRPr="00F81A0C">
        <w:rPr>
          <w:rFonts w:ascii="Times New Roman" w:eastAsia="宋体" w:hAnsi="Times New Roman" w:cs="Times New Roman"/>
          <w:color w:val="361DEB"/>
        </w:rPr>
        <w:t xml:space="preserve"> model based on Transformer. By </w:t>
      </w:r>
      <w:r w:rsidR="00640766" w:rsidRPr="00F81A0C">
        <w:rPr>
          <w:rFonts w:ascii="Times New Roman" w:eastAsia="宋体" w:hAnsi="Times New Roman" w:cs="Times New Roman" w:hint="eastAsia"/>
          <w:color w:val="361DEB"/>
        </w:rPr>
        <w:t>fu</w:t>
      </w:r>
      <w:r w:rsidR="00640766" w:rsidRPr="00F81A0C">
        <w:rPr>
          <w:rFonts w:ascii="Times New Roman" w:eastAsia="宋体" w:hAnsi="Times New Roman" w:cs="Times New Roman"/>
          <w:color w:val="361DEB"/>
        </w:rPr>
        <w:t>s</w:t>
      </w:r>
      <w:r w:rsidR="002B324A" w:rsidRPr="00F81A0C">
        <w:rPr>
          <w:rFonts w:ascii="Times New Roman" w:eastAsia="宋体" w:hAnsi="Times New Roman" w:cs="Times New Roman"/>
          <w:color w:val="361DEB"/>
        </w:rPr>
        <w:t>ing the global feature extraction capability of LSTM and the local feature capture capability of DCNN, L-G-DCNN not only transcends the limitations of a single model but also opens up a new design philosophy for deep learning applications in materials science. This fusion framework emphasizes the comprehensive analysis of global and local features, providing a more holistic perspective for understanding and predicting material properties. This shift from singular to comprehensive in model design promotes the deep application of deep learning models in the field of materials.</w:t>
      </w:r>
    </w:p>
    <w:p w14:paraId="386DE90F" w14:textId="77BDF6C5" w:rsidR="00901DE8" w:rsidRPr="00F81A0C" w:rsidRDefault="00901DE8" w:rsidP="00D658AB">
      <w:pPr>
        <w:rPr>
          <w:rFonts w:ascii="Times New Roman" w:eastAsia="宋体" w:hAnsi="Times New Roman" w:cs="Times New Roman"/>
          <w:color w:val="361DEB"/>
        </w:rPr>
      </w:pPr>
      <w:r w:rsidRPr="00F81A0C">
        <w:rPr>
          <w:rFonts w:ascii="Times New Roman" w:eastAsia="宋体" w:hAnsi="Times New Roman" w:cs="Times New Roman"/>
          <w:b/>
          <w:bCs/>
          <w:color w:val="361DEB"/>
        </w:rPr>
        <w:t xml:space="preserve">2. </w:t>
      </w:r>
      <w:r w:rsidR="00E3120B" w:rsidRPr="00F81A0C">
        <w:rPr>
          <w:rFonts w:ascii="Times New Roman" w:eastAsia="宋体" w:hAnsi="Times New Roman" w:cs="Times New Roman"/>
          <w:b/>
          <w:bCs/>
          <w:color w:val="361DEB"/>
        </w:rPr>
        <w:t xml:space="preserve">Transparent demonstration of model performance evolution: </w:t>
      </w:r>
      <w:r w:rsidR="00E3120B" w:rsidRPr="00F81A0C">
        <w:rPr>
          <w:rFonts w:ascii="Times New Roman" w:eastAsia="宋体" w:hAnsi="Times New Roman" w:cs="Times New Roman"/>
          <w:color w:val="361DEB"/>
        </w:rPr>
        <w:t>The modular design of L-G-DCNN, akin to "building blocks," allows us to visually track the gradual improvement of the model from discrete components (LSTM and DCNN) to the fusion model (L-G-DCNN). This step-by-step demonstration not only reflects the transition from "poor" to "good," but more importantly, it reveals the more precise capture of interactions between elements during the model evolution process. For example, by comparing the differences in prediction results for specific compounds between LSTM and L-G-DCNN, we can directly identify which key interactions of elements pairs are more accurately modeled, thereby understanding how these interactions of elements pairs affect material properties. This process deepens our understanding of the mapping relationship between material properties and their chemical environment and provides important guidance for the design of new materials with specific properties.</w:t>
      </w:r>
    </w:p>
    <w:p w14:paraId="329A874F" w14:textId="5A176EAD" w:rsidR="00FE5E36" w:rsidRPr="00F81A0C" w:rsidRDefault="00901DE8" w:rsidP="00640766">
      <w:pPr>
        <w:rPr>
          <w:rFonts w:ascii="Times New Roman" w:eastAsia="宋体" w:hAnsi="Times New Roman" w:cs="Times New Roman"/>
          <w:color w:val="361DEB"/>
        </w:rPr>
      </w:pPr>
      <w:r w:rsidRPr="00F81A0C">
        <w:rPr>
          <w:rFonts w:ascii="Times New Roman" w:eastAsia="宋体" w:hAnsi="Times New Roman" w:cs="Times New Roman"/>
          <w:b/>
          <w:bCs/>
          <w:color w:val="361DEB"/>
        </w:rPr>
        <w:t xml:space="preserve">3. </w:t>
      </w:r>
      <w:r w:rsidR="00E91150" w:rsidRPr="00F81A0C">
        <w:rPr>
          <w:rFonts w:ascii="Times New Roman" w:eastAsia="宋体" w:hAnsi="Times New Roman" w:cs="Times New Roman"/>
          <w:b/>
          <w:bCs/>
          <w:color w:val="361DEB"/>
        </w:rPr>
        <w:t xml:space="preserve">Efficient and rational optimization strategy based on CECV: </w:t>
      </w:r>
      <w:r w:rsidR="00E91150" w:rsidRPr="00F81A0C">
        <w:rPr>
          <w:rFonts w:ascii="Times New Roman" w:eastAsia="宋体" w:hAnsi="Times New Roman" w:cs="Times New Roman"/>
          <w:color w:val="361DEB"/>
        </w:rPr>
        <w:t xml:space="preserve">One of the core design principles of L-G-DCNN is based on CECV. CECV introduces the chemical environment, providing a new method for optimizing surrogate models in small datasets. It not only enriches the physical basis of model design, making model predictions more consistent with the basic principles of materials </w:t>
      </w:r>
      <w:r w:rsidR="00E91150" w:rsidRPr="00F81A0C">
        <w:rPr>
          <w:rFonts w:ascii="Times New Roman" w:eastAsia="宋体" w:hAnsi="Times New Roman" w:cs="Times New Roman"/>
          <w:color w:val="361DEB"/>
        </w:rPr>
        <w:lastRenderedPageBreak/>
        <w:t>science, but also guides rational model design through feedback mechanisms. For example, in alloy component design, which typically involves fitting surrogate models (e.g., the commonly used Gaussian process</w:t>
      </w:r>
      <w:r w:rsidR="002A78DC">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&lt;EndNote&gt;&lt;Cite&gt;&lt;Author&gt;Seeger&lt;/Author&gt;&lt;Year&gt;2004&lt;/Year&gt;&lt;RecNum&gt;230&lt;/RecNum&gt;&lt;DisplayText&gt;&lt;style face="superscript"&gt;18&lt;/style&gt;&lt;/DisplayText&gt;&lt;record&gt;&lt;rec-number&gt;230&lt;/rec-number&gt;&lt;foreign-keys&gt;&lt;key app="EN" db-id="vdtxztv0x9twabe9rs9vawsbd2t5xpdp5ra0" timestamp="1716998138"&gt;230&lt;/key&gt;&lt;/foreign-keys&gt;&lt;ref-type name="Journal Article"&gt;17&lt;/ref-type&gt;&lt;contributors&gt;&lt;authors&gt;&lt;author&gt;Seeger, Matthias W.&lt;/author&gt;&lt;/authors&gt;&lt;/contributors&gt;&lt;titles&gt;&lt;title&gt;Gaussian Processes For Machine Learning&lt;/title&gt;&lt;secondary-title&gt;International journal of neural systems&lt;/secondary-title&gt;&lt;/titles&gt;&lt;periodical&gt;&lt;full-title&gt;International journal of neural systems&lt;/full-title&gt;&lt;/periodical&gt;&lt;pages&gt;69-106&lt;/pages&gt;&lt;volume&gt;14 2&lt;/volume&gt;&lt;dates&gt;&lt;year&gt;2004&lt;/year&gt;&lt;/dates&gt;&lt;urls&gt;&lt;/urls&gt;&lt;/record&gt;&lt;/Cite&gt;&lt;/EndNote&gt;</w:instrText>
      </w:r>
      <w:r w:rsidR="002A78DC">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18</w:t>
      </w:r>
      <w:r w:rsidR="002A78DC">
        <w:rPr>
          <w:rFonts w:ascii="Times New Roman" w:eastAsia="宋体" w:hAnsi="Times New Roman" w:cs="Times New Roman"/>
          <w:color w:val="361DEB"/>
        </w:rPr>
        <w:fldChar w:fldCharType="end"/>
      </w:r>
      <w:r w:rsidR="00E91150" w:rsidRPr="00F81A0C">
        <w:rPr>
          <w:rFonts w:ascii="Times New Roman" w:eastAsia="宋体" w:hAnsi="Times New Roman" w:cs="Times New Roman"/>
          <w:color w:val="361DEB"/>
        </w:rPr>
        <w:t xml:space="preserve"> (GP) model) based on available data to guide adaptive experimental synthesis and characterization. For sequential design, whether autonomous or manual synthesis, a bottleneck arises as the number of alloy elements and their compositions exceed a threshold, making the search space difficult to handle. Although research</w:t>
      </w:r>
      <w:r w:rsidR="002A78DC">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&lt;EndNote&gt;&lt;Cite&gt;&lt;Author&gt;Xian&lt;/Author&gt;&lt;Year&gt;2024&lt;/Year&gt;&lt;RecNum&gt;228&lt;/RecNum&gt;&lt;DisplayText&gt;&lt;style face="superscript"&gt;19&lt;/style&gt;&lt;/DisplayText&gt;&lt;record&gt;&lt;rec-number&gt;228&lt;/rec-number&gt;&lt;foreign-keys&gt;&lt;key app="EN" db-id="vdtxztv0x9twabe9rs9vawsbd2t5xpdp5ra0" timestamp="1716997914"&gt;228&lt;/key&gt;&lt;/foreign-keys&gt;&lt;ref-type name="Journal Article"&gt;17&lt;/ref-type&gt;&lt;contributors&gt;&lt;authors&gt;&lt;author&gt;Xian, Yuehui&lt;/author&gt;&lt;author&gt;Dang, Pengfei&lt;/author&gt;&lt;author&gt;Tian, Yuan&lt;/author&gt;&lt;author&gt;Jiang, Xue&lt;/author&gt;&lt;author&gt;Zhou, Yumei&lt;/author&gt;&lt;author&gt;Ding, Xiangdong&lt;/author&gt;&lt;author&gt;Sun, Jun&lt;/author&gt;&lt;author&gt;Lookman, Turab&lt;/author&gt;&lt;author&gt;Xue, Dezhen&lt;/author&gt;&lt;/authors&gt;&lt;/contributors&gt;&lt;titles&gt;&lt;title&gt;Compositional design of multicomponent alloys using reinforcement learning&lt;/title&gt;&lt;secondary-title&gt;Acta Materialia&lt;/secondary-title&gt;&lt;/titles&gt;&lt;periodical&gt;&lt;full-title&gt;Acta Materialia&lt;/full-title&gt;&lt;/periodical&gt;&lt;pages&gt;120017&lt;/pages&gt;&lt;volume&gt;274&lt;/volume&gt;&lt;keywords&gt;&lt;keyword&gt;Compositional design&lt;/keyword&gt;&lt;keyword&gt;Reinforcement learning&lt;/keyword&gt;&lt;keyword&gt;Multicomponent alloys&lt;/keyword&gt;&lt;keyword&gt;Transformational enthalpy&lt;/keyword&gt;&lt;keyword&gt;Phase change materials&lt;/keyword&gt;&lt;/keywords&gt;&lt;dates&gt;&lt;year&gt;2024&lt;/year&gt;&lt;pub-dates&gt;&lt;date&gt;2024/08/01/&lt;/date&gt;&lt;/pub-dates&gt;&lt;/dates&gt;&lt;isbn&gt;1359-6454&lt;/isbn&gt;&lt;urls&gt;&lt;related-urls&gt;&lt;url&gt;https://www.sciencedirect.com/science/article/pii/S1359645424003690&lt;/url&gt;&lt;/related-urls&gt;&lt;/urls&gt;&lt;electronic-resource-num&gt;https://doi.org/10.1016/j.actamat.2024.120017&lt;/electronic-resource-num&gt;&lt;/record&gt;&lt;/Cite&gt;&lt;/EndNote&gt;</w:instrText>
      </w:r>
      <w:r w:rsidR="002A78DC">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19</w:t>
      </w:r>
      <w:r w:rsidR="002A78DC">
        <w:rPr>
          <w:rFonts w:ascii="Times New Roman" w:eastAsia="宋体" w:hAnsi="Times New Roman" w:cs="Times New Roman"/>
          <w:color w:val="361DEB"/>
        </w:rPr>
        <w:fldChar w:fldCharType="end"/>
      </w:r>
      <w:r w:rsidR="00E91150" w:rsidRPr="00F81A0C">
        <w:rPr>
          <w:rFonts w:ascii="Times New Roman" w:eastAsia="宋体" w:hAnsi="Times New Roman" w:cs="Times New Roman"/>
          <w:color w:val="361DEB"/>
        </w:rPr>
        <w:t xml:space="preserve"> has shown that the active learning framework combining reinforcement learning (RL)</w:t>
      </w:r>
      <w:r w:rsidR="002A78DC">
        <w:rPr>
          <w:rFonts w:ascii="Times New Roman" w:eastAsia="宋体" w:hAnsi="Times New Roman" w:cs="Times New Roman"/>
          <w:color w:val="361DEB"/>
        </w:rPr>
        <w:fldChar w:fldCharType="begin"/>
      </w:r>
      <w:r w:rsidR="00ED5DA0">
        <w:rPr>
          <w:rFonts w:ascii="Times New Roman" w:eastAsia="宋体" w:hAnsi="Times New Roman" w:cs="Times New Roman"/>
          <w:color w:val="361DEB"/>
        </w:rPr>
        <w:instrText xml:space="preserve"> ADDIN EN.CITE &lt;EndNote&gt;&lt;Cite&gt;&lt;Author&gt;Mnih&lt;/Author&gt;&lt;Year&gt;2013&lt;/Year&gt;&lt;RecNum&gt;229&lt;/RecNum&gt;&lt;DisplayText&gt;&lt;style face="superscript"&gt;20&lt;/style&gt;&lt;/DisplayText&gt;&lt;record&gt;&lt;rec-number&gt;229&lt;/rec-number&gt;&lt;foreign-keys&gt;&lt;key app="EN" db-id="vdtxztv0x9twabe9rs9vawsbd2t5xpdp5ra0" timestamp="1716998021"&gt;229&lt;/key&gt;&lt;/foreign-keys&gt;&lt;ref-type name="Journal Article"&gt;17&lt;/ref-type&gt;&lt;contributors&gt;&lt;authors&gt;&lt;author&gt;Mnih, Volodymyr&lt;/author&gt;&lt;author&gt;Kavukcuoglu, Koray&lt;/author&gt;&lt;author&gt;Silver, David&lt;/author&gt;&lt;author&gt;Graves, Alex&lt;/author&gt;&lt;author&gt;Antonoglou, Ioannis&lt;/author&gt;&lt;author&gt;Wierstra, Daan&lt;/author&gt;&lt;author&gt;Riedmiller, Martin A.&lt;/author&gt;&lt;/authors&gt;&lt;/contributors&gt;&lt;titles&gt;&lt;title&gt;Playing Atari with Deep Reinforcement Learning&lt;/title&gt;&lt;secondary-title&gt;ArXiv&lt;/secondary-title&gt;&lt;/titles&gt;&lt;periodical&gt;&lt;full-title&gt;ArXiv&lt;/full-title&gt;&lt;/periodical&gt;&lt;volume&gt;abs/1312.5602&lt;/volume&gt;&lt;dates&gt;&lt;year&gt;2013&lt;/year&gt;&lt;/dates&gt;&lt;urls&gt;&lt;/urls&gt;&lt;/record&gt;&lt;/Cite&gt;&lt;/EndNote&gt;</w:instrText>
      </w:r>
      <w:r w:rsidR="002A78DC">
        <w:rPr>
          <w:rFonts w:ascii="Times New Roman" w:eastAsia="宋体" w:hAnsi="Times New Roman" w:cs="Times New Roman"/>
          <w:color w:val="361DEB"/>
        </w:rPr>
        <w:fldChar w:fldCharType="separate"/>
      </w:r>
      <w:r w:rsidR="00ED5DA0" w:rsidRPr="00ED5DA0">
        <w:rPr>
          <w:rFonts w:ascii="Times New Roman" w:eastAsia="宋体" w:hAnsi="Times New Roman" w:cs="Times New Roman"/>
          <w:noProof/>
          <w:color w:val="361DEB"/>
          <w:vertAlign w:val="superscript"/>
        </w:rPr>
        <w:t>20</w:t>
      </w:r>
      <w:r w:rsidR="002A78DC">
        <w:rPr>
          <w:rFonts w:ascii="Times New Roman" w:eastAsia="宋体" w:hAnsi="Times New Roman" w:cs="Times New Roman"/>
          <w:color w:val="361DEB"/>
        </w:rPr>
        <w:fldChar w:fldCharType="end"/>
      </w:r>
      <w:r w:rsidR="00E91150" w:rsidRPr="00F81A0C">
        <w:rPr>
          <w:rFonts w:ascii="Times New Roman" w:eastAsia="宋体" w:hAnsi="Times New Roman" w:cs="Times New Roman"/>
          <w:color w:val="361DEB"/>
        </w:rPr>
        <w:t xml:space="preserve"> with GP surrogate models may be a better solution, in many applications, such as high-entropy alloys or multi-component alloy scenarios, available alloy data is often limited, severely affecting the predictive accuracy of GP surrogate models. If the GP prediction is inaccurate, the calculation of the reward value obtained by RL is inaccurate, leading to an inaccurate loss function guiding RL training, and ultimately making it difficult for RL to access regions with higher reward values. We analyze the main reasons for the inaccuracy of GP predictions, which are primarily due to the limited available experimental data and the lack of clear guidance for evaluating the difference between the current prediction and the true level, and cannot tell GP how to adjust to improve predictive accuracy. Therefore, common strategies can only ensemble more models or perform transfer learning, more complex feature engineering, etc., which cannot fundamentally solve the problem of GP under data scarcity. In contrast, after training on the same small dataset, L-G-DCNN can calculate the CECV of LSTM, DCNN, and L-G-DCNN, not only evaluating the difference from the target region (based on the results calculated by LSTM and DCNN-K1), but also knowing specifically whether the difference lies in the LSTM end or the DCNN-K1 end, thus knowing how to adjust. For example, this adjustment may involve introducing model components that enhance the global chemical environment recognition capability or increasing model components that enhance the local chemical environment recognition capability, which can achieve efficient adjustment of L-G-DCNN. This is also a form of ensemble strategy, but it becomes more rational and efficient under the guidance of CECV. In an active learning framework, CECV can guide model design, select the most informative experiments to supplement the dataset, and thus efficiently improve model performance. This strategy is particularly crucial under conditions of limited resources and scarce data, as it ensures that each experiment adds the maximum value to model learning, accelerating the transformation from data to knowledge.</w:t>
      </w:r>
    </w:p>
    <w:p w14:paraId="77337335" w14:textId="625B2C86" w:rsidR="00901DE8" w:rsidRDefault="00E91150" w:rsidP="009F2307">
      <w:pPr>
        <w:ind w:firstLine="420"/>
        <w:rPr>
          <w:rFonts w:ascii="Times New Roman" w:eastAsia="宋体" w:hAnsi="Times New Roman" w:cs="Times New Roman"/>
          <w:color w:val="361DEB"/>
        </w:rPr>
      </w:pPr>
      <w:r w:rsidRPr="00F81A0C">
        <w:rPr>
          <w:rFonts w:ascii="Times New Roman" w:eastAsia="宋体" w:hAnsi="Times New Roman" w:cs="Times New Roman"/>
          <w:color w:val="361DEB"/>
        </w:rPr>
        <w:t xml:space="preserve">L-G-DCNN, through its unique structural design (fusing LSTM and DCNN), demonstrates high predictive ability even under conditions of limited data. LSTM captures the global chemical environment, while DCNN focuses on the detailed local chemical environment. This complementarity allows the model to more fully utilize information in limited data and improve prediction accuracy. To validate the advantages of L-G-DCNN on small experimental datasets, we conducted extensive testing and comparisons on 11 different small datasets. We compared it with the current state-of-the-art models, including the </w:t>
      </w:r>
      <w:proofErr w:type="spellStart"/>
      <w:r w:rsidRPr="00F81A0C">
        <w:rPr>
          <w:rFonts w:ascii="Times New Roman" w:eastAsia="宋体" w:hAnsi="Times New Roman" w:cs="Times New Roman"/>
          <w:color w:val="361DEB"/>
        </w:rPr>
        <w:t>CrabNet</w:t>
      </w:r>
      <w:proofErr w:type="spellEnd"/>
      <w:r w:rsidRPr="00F81A0C">
        <w:rPr>
          <w:rFonts w:ascii="Times New Roman" w:eastAsia="宋体" w:hAnsi="Times New Roman" w:cs="Times New Roman"/>
          <w:color w:val="361DEB"/>
        </w:rPr>
        <w:t xml:space="preserve"> based on the Transformer architecture, Roost based on graph neural networks, and traditional random forest models. These comparisons covered datasets of different data sizes (ranging from 312 to 3518 samples) and various material properties, such as Thermoelectric, Stability, Elasticity, Conductivity, and Superconductivity temperature, among others. As shown in Table 3, L-G-DCNN performed the best overall, leading in 9 out of the 11 datasets. Additionally, Table 4 provides the full names and abbreviations of all 11 experimental datasets, as well as detailed information on their sources and classifications.</w:t>
      </w:r>
    </w:p>
    <w:p w14:paraId="5EC80950" w14:textId="77777777" w:rsidR="00C43156" w:rsidRPr="00F81A0C" w:rsidRDefault="00C43156" w:rsidP="009F2307">
      <w:pPr>
        <w:ind w:firstLine="420"/>
        <w:rPr>
          <w:rFonts w:ascii="Times New Roman" w:eastAsia="宋体" w:hAnsi="Times New Roman" w:cs="Times New Roman"/>
          <w:color w:val="361DEB"/>
        </w:rPr>
      </w:pPr>
    </w:p>
    <w:p w14:paraId="3FB4CC57" w14:textId="77777777" w:rsidR="008C3A8C" w:rsidRPr="00143CD4" w:rsidRDefault="008C3A8C" w:rsidP="008C3A8C">
      <w:pPr>
        <w:rPr>
          <w:rFonts w:ascii="Times New Roman" w:eastAsia="宋体" w:hAnsi="Times New Roman" w:cs="Times New Roman"/>
        </w:rPr>
      </w:pPr>
    </w:p>
    <w:tbl>
      <w:tblPr>
        <w:tblStyle w:val="11"/>
        <w:tblW w:w="0" w:type="auto"/>
        <w:tblLook w:val="04A0" w:firstRow="1" w:lastRow="0" w:firstColumn="1" w:lastColumn="0" w:noHBand="0" w:noVBand="1"/>
      </w:tblPr>
      <w:tblGrid>
        <w:gridCol w:w="1209"/>
        <w:gridCol w:w="1054"/>
        <w:gridCol w:w="1258"/>
        <w:gridCol w:w="1062"/>
        <w:gridCol w:w="1033"/>
        <w:gridCol w:w="1180"/>
        <w:gridCol w:w="801"/>
        <w:gridCol w:w="699"/>
      </w:tblGrid>
      <w:tr w:rsidR="008C3A8C" w:rsidRPr="006F538F" w14:paraId="779F2FF1" w14:textId="77777777" w:rsidTr="00E70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9" w:type="dxa"/>
          </w:tcPr>
          <w:p w14:paraId="160FF6D5" w14:textId="77777777" w:rsidR="008C3A8C" w:rsidRPr="006B0C09" w:rsidRDefault="008C3A8C" w:rsidP="00D97D5A">
            <w:pPr>
              <w:jc w:val="center"/>
              <w:rPr>
                <w:rFonts w:ascii="Times New Roman" w:eastAsia="宋体" w:hAnsi="Times New Roman" w:cs="Times New Roman"/>
                <w:sz w:val="18"/>
                <w:szCs w:val="18"/>
              </w:rPr>
            </w:pPr>
            <w:r w:rsidRPr="006B0C09">
              <w:rPr>
                <w:rFonts w:ascii="Times New Roman" w:eastAsia="宋体" w:hAnsi="Times New Roman" w:cs="Times New Roman"/>
                <w:sz w:val="18"/>
                <w:szCs w:val="18"/>
              </w:rPr>
              <w:lastRenderedPageBreak/>
              <w:t>Datasets</w:t>
            </w:r>
          </w:p>
        </w:tc>
        <w:tc>
          <w:tcPr>
            <w:tcW w:w="1054" w:type="dxa"/>
          </w:tcPr>
          <w:p w14:paraId="7D7CF8F4"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Property</w:t>
            </w:r>
          </w:p>
        </w:tc>
        <w:tc>
          <w:tcPr>
            <w:tcW w:w="1258" w:type="dxa"/>
            <w:tcBorders>
              <w:bottom w:val="single" w:sz="4" w:space="0" w:color="auto"/>
            </w:tcBorders>
          </w:tcPr>
          <w:p w14:paraId="3E67B5F5"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L-G-DCNN</w:t>
            </w:r>
          </w:p>
        </w:tc>
        <w:tc>
          <w:tcPr>
            <w:tcW w:w="1062" w:type="dxa"/>
            <w:tcBorders>
              <w:bottom w:val="single" w:sz="4" w:space="0" w:color="auto"/>
            </w:tcBorders>
          </w:tcPr>
          <w:p w14:paraId="2BBC41A9"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Finder-ref</w:t>
            </w:r>
          </w:p>
        </w:tc>
        <w:tc>
          <w:tcPr>
            <w:tcW w:w="1033" w:type="dxa"/>
            <w:tcBorders>
              <w:bottom w:val="single" w:sz="4" w:space="0" w:color="auto"/>
            </w:tcBorders>
          </w:tcPr>
          <w:p w14:paraId="702FB913"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Roost-ref</w:t>
            </w:r>
          </w:p>
        </w:tc>
        <w:tc>
          <w:tcPr>
            <w:tcW w:w="1180" w:type="dxa"/>
            <w:tcBorders>
              <w:bottom w:val="single" w:sz="4" w:space="0" w:color="auto"/>
            </w:tcBorders>
          </w:tcPr>
          <w:p w14:paraId="71DBEF15"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Crabnet</w:t>
            </w:r>
            <w:proofErr w:type="spellEnd"/>
            <w:r w:rsidRPr="006B0C09">
              <w:rPr>
                <w:rFonts w:ascii="Times New Roman" w:eastAsia="宋体" w:hAnsi="Times New Roman" w:cs="Times New Roman"/>
                <w:sz w:val="18"/>
                <w:szCs w:val="18"/>
              </w:rPr>
              <w:t>-ref</w:t>
            </w:r>
          </w:p>
        </w:tc>
        <w:tc>
          <w:tcPr>
            <w:tcW w:w="801" w:type="dxa"/>
            <w:tcBorders>
              <w:bottom w:val="single" w:sz="4" w:space="0" w:color="auto"/>
            </w:tcBorders>
          </w:tcPr>
          <w:p w14:paraId="1D6FE919"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RF-ref</w:t>
            </w:r>
          </w:p>
        </w:tc>
        <w:tc>
          <w:tcPr>
            <w:tcW w:w="699" w:type="dxa"/>
            <w:tcBorders>
              <w:bottom w:val="single" w:sz="4" w:space="0" w:color="auto"/>
            </w:tcBorders>
          </w:tcPr>
          <w:p w14:paraId="694E3048"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Size</w:t>
            </w:r>
          </w:p>
        </w:tc>
      </w:tr>
      <w:tr w:rsidR="008C3A8C" w:rsidRPr="006F538F" w14:paraId="37301A71"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30FF1F12"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4657CC6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SS</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31489316" w14:textId="47EED651"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10</w:t>
            </w:r>
            <w:r w:rsidR="006F09EF">
              <w:rPr>
                <w:rFonts w:ascii="Times New Roman" w:eastAsia="宋体" w:hAnsi="Times New Roman" w:cs="Times New Roman"/>
                <w:b/>
                <w:bCs/>
                <w:color w:val="000000" w:themeColor="text1"/>
                <w:kern w:val="24"/>
                <w:sz w:val="18"/>
                <w:szCs w:val="18"/>
              </w:rPr>
              <w:t>0</w:t>
            </w:r>
            <w:r w:rsidRPr="006B0C09">
              <w:rPr>
                <w:rFonts w:ascii="Times New Roman" w:eastAsia="宋体" w:hAnsi="Times New Roman" w:cs="Times New Roman"/>
                <w:b/>
                <w:bCs/>
                <w:color w:val="000000" w:themeColor="text1"/>
                <w:kern w:val="24"/>
                <w:sz w:val="18"/>
                <w:szCs w:val="18"/>
              </w:rPr>
              <w:t>.656</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483F716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44EE886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194.200</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0DF2FD2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 xml:space="preserve"> 119.950</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3DE5B98C"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color w:val="000000" w:themeColor="text1"/>
                <w:kern w:val="24"/>
                <w:sz w:val="18"/>
                <w:szCs w:val="18"/>
              </w:rPr>
              <w:t>110.884</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310C128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312</w:t>
            </w:r>
          </w:p>
        </w:tc>
      </w:tr>
      <w:tr w:rsidR="008C3A8C" w:rsidRPr="006F538F" w14:paraId="30BB34FB"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4B732084"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1AB33C06"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EFE</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6912846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0.0606</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066D3AA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2770FCF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0.057</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34A4EB0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0.068</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35D8D22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0.0656</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5A02992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1196</w:t>
            </w:r>
          </w:p>
        </w:tc>
      </w:tr>
      <w:tr w:rsidR="008C3A8C" w:rsidRPr="006F538F" w14:paraId="32B2F68F"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18EC4EAA"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3C927C3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ESC</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5AB332A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50.840</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27AA014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3FFF38B6"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47.062</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3D2F81F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53.676</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629AF25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48.891</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6D500A9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1093</w:t>
            </w:r>
          </w:p>
        </w:tc>
      </w:tr>
      <w:tr w:rsidR="008C3A8C" w:rsidRPr="006F538F" w14:paraId="09E9D848"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16A98C51"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0178B40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EER</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0E9F37A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3.198</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0D26C39C"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232AF0A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3.802</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415F28F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4.421</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7AB3A2AC"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kern w:val="24"/>
                <w:sz w:val="18"/>
                <w:szCs w:val="18"/>
              </w:rPr>
              <w:t>33.324</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58748A4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1093</w:t>
            </w:r>
          </w:p>
        </w:tc>
      </w:tr>
      <w:tr w:rsidR="008C3A8C" w:rsidRPr="006F538F" w14:paraId="202BC1FF"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6B1AF9C0"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04EC326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EPF</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7456C321" w14:textId="5CC123FD"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0.000</w:t>
            </w:r>
            <w:r w:rsidR="00D36B1A">
              <w:rPr>
                <w:rFonts w:ascii="Times New Roman" w:eastAsia="宋体" w:hAnsi="Times New Roman" w:cs="Times New Roman"/>
                <w:b/>
                <w:bCs/>
                <w:color w:val="000000" w:themeColor="text1"/>
                <w:kern w:val="24"/>
                <w:sz w:val="18"/>
                <w:szCs w:val="18"/>
              </w:rPr>
              <w:t>29</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3F88B2C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7A3FB52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0.00030</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7915040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0.00031</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3648C51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0.00032</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20BD7B3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1093</w:t>
            </w:r>
          </w:p>
        </w:tc>
      </w:tr>
      <w:tr w:rsidR="008C3A8C" w:rsidRPr="006F538F" w14:paraId="4CCEB650"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49BE1A25"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1CFDD45C"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EFM</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50C89BD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0.125</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3B109AA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070A781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0.143</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37AE391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0.133</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31D0F15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0.183</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37C6484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1093</w:t>
            </w:r>
          </w:p>
        </w:tc>
      </w:tr>
      <w:tr w:rsidR="008C3A8C" w:rsidRPr="006F538F" w14:paraId="7EFB3E63"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3134E697"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557F0C4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ETC</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0607602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1.496</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63FFA56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617880C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2.130</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66F267B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1.503</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7C82454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1.528</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2CA9890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714</w:t>
            </w:r>
          </w:p>
        </w:tc>
      </w:tr>
      <w:tr w:rsidR="008C3A8C" w:rsidRPr="006F538F" w14:paraId="0F895049"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0795628A"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08F2044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EEC</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479BD25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579.591</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3FE141A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3FA15D2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704.123</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2C8013D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756.250</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4886C59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color w:val="000000" w:themeColor="text1"/>
                <w:kern w:val="24"/>
                <w:sz w:val="18"/>
                <w:szCs w:val="18"/>
              </w:rPr>
              <w:t>892.204</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75566C6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1093</w:t>
            </w:r>
          </w:p>
        </w:tc>
      </w:tr>
      <w:tr w:rsidR="008C3A8C" w:rsidRPr="006F538F" w14:paraId="40B3E1CA"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21D9C215"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39F776F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ECT</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659CE68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121.262</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4F44DDB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1FFA044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130.557</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5581FE7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123.926</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770CE92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130.707</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455A9FD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3518</w:t>
            </w:r>
          </w:p>
        </w:tc>
      </w:tr>
      <w:tr w:rsidR="008C3A8C" w:rsidRPr="006F538F" w14:paraId="34AA4281"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4FE9C990"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56E6889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EBG</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65128BD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0.250</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138C0E3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7F0A8D5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0.323</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52DD9E1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0.266</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1B05F36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0.367</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4E58831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6354</w:t>
            </w:r>
          </w:p>
        </w:tc>
      </w:tr>
      <w:tr w:rsidR="000E2483" w:rsidRPr="006F538F" w14:paraId="7C4AB497" w14:textId="77777777" w:rsidTr="00E70303">
        <w:tc>
          <w:tcPr>
            <w:cnfStyle w:val="001000000000" w:firstRow="0" w:lastRow="0" w:firstColumn="1" w:lastColumn="0" w:oddVBand="0" w:evenVBand="0" w:oddHBand="0" w:evenHBand="0" w:firstRowFirstColumn="0" w:firstRowLastColumn="0" w:lastRowFirstColumn="0" w:lastRowLastColumn="0"/>
            <w:tcW w:w="1209" w:type="dxa"/>
          </w:tcPr>
          <w:p w14:paraId="02C62256"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1054" w:type="dxa"/>
            <w:tcBorders>
              <w:right w:val="single" w:sz="4" w:space="0" w:color="auto"/>
            </w:tcBorders>
          </w:tcPr>
          <w:p w14:paraId="061FFE0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ESC</w:t>
            </w:r>
          </w:p>
        </w:tc>
        <w:tc>
          <w:tcPr>
            <w:tcW w:w="1258" w:type="dxa"/>
            <w:tcBorders>
              <w:top w:val="single" w:sz="4" w:space="0" w:color="auto"/>
              <w:left w:val="single" w:sz="4" w:space="0" w:color="auto"/>
              <w:bottom w:val="single" w:sz="4" w:space="0" w:color="auto"/>
              <w:right w:val="single" w:sz="4" w:space="0" w:color="auto"/>
            </w:tcBorders>
            <w:shd w:val="clear" w:color="auto" w:fill="auto"/>
          </w:tcPr>
          <w:p w14:paraId="14623D8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sz w:val="18"/>
                <w:szCs w:val="18"/>
              </w:rPr>
            </w:pPr>
            <w:r w:rsidRPr="006B0C09">
              <w:rPr>
                <w:rFonts w:ascii="Times New Roman" w:eastAsia="宋体" w:hAnsi="Times New Roman" w:cs="Times New Roman"/>
                <w:b/>
                <w:bCs/>
                <w:color w:val="000000" w:themeColor="text1"/>
                <w:kern w:val="24"/>
                <w:sz w:val="18"/>
                <w:szCs w:val="18"/>
              </w:rPr>
              <w:t>5.212</w:t>
            </w:r>
          </w:p>
        </w:tc>
        <w:tc>
          <w:tcPr>
            <w:tcW w:w="1062" w:type="dxa"/>
            <w:tcBorders>
              <w:top w:val="single" w:sz="4" w:space="0" w:color="auto"/>
              <w:left w:val="single" w:sz="4" w:space="0" w:color="auto"/>
              <w:bottom w:val="single" w:sz="4" w:space="0" w:color="auto"/>
              <w:right w:val="single" w:sz="4" w:space="0" w:color="auto"/>
            </w:tcBorders>
            <w:shd w:val="clear" w:color="auto" w:fill="auto"/>
          </w:tcPr>
          <w:p w14:paraId="17DE1CE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b/>
                <w:bCs/>
                <w:color w:val="000000" w:themeColor="text1"/>
                <w:kern w:val="24"/>
                <w:sz w:val="18"/>
                <w:szCs w:val="18"/>
              </w:rPr>
              <w:t>*</w:t>
            </w:r>
          </w:p>
        </w:tc>
        <w:tc>
          <w:tcPr>
            <w:tcW w:w="1033" w:type="dxa"/>
            <w:tcBorders>
              <w:top w:val="single" w:sz="4" w:space="0" w:color="auto"/>
              <w:left w:val="single" w:sz="4" w:space="0" w:color="auto"/>
              <w:bottom w:val="single" w:sz="4" w:space="0" w:color="auto"/>
              <w:right w:val="single" w:sz="4" w:space="0" w:color="auto"/>
            </w:tcBorders>
            <w:shd w:val="clear" w:color="auto" w:fill="auto"/>
          </w:tcPr>
          <w:p w14:paraId="3F068F9C"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7.909</w:t>
            </w:r>
          </w:p>
        </w:tc>
        <w:tc>
          <w:tcPr>
            <w:tcW w:w="1180" w:type="dxa"/>
            <w:tcBorders>
              <w:top w:val="single" w:sz="4" w:space="0" w:color="auto"/>
              <w:left w:val="single" w:sz="4" w:space="0" w:color="auto"/>
              <w:bottom w:val="single" w:sz="4" w:space="0" w:color="auto"/>
              <w:right w:val="single" w:sz="4" w:space="0" w:color="auto"/>
            </w:tcBorders>
            <w:shd w:val="clear" w:color="auto" w:fill="auto"/>
          </w:tcPr>
          <w:p w14:paraId="79C027C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5.620</w:t>
            </w:r>
          </w:p>
        </w:tc>
        <w:tc>
          <w:tcPr>
            <w:tcW w:w="801" w:type="dxa"/>
            <w:tcBorders>
              <w:top w:val="single" w:sz="4" w:space="0" w:color="auto"/>
              <w:left w:val="single" w:sz="4" w:space="0" w:color="auto"/>
              <w:bottom w:val="single" w:sz="4" w:space="0" w:color="auto"/>
              <w:right w:val="single" w:sz="4" w:space="0" w:color="auto"/>
            </w:tcBorders>
            <w:shd w:val="clear" w:color="auto" w:fill="auto"/>
          </w:tcPr>
          <w:p w14:paraId="5BC2E63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5.774</w:t>
            </w:r>
          </w:p>
        </w:tc>
        <w:tc>
          <w:tcPr>
            <w:tcW w:w="699" w:type="dxa"/>
            <w:tcBorders>
              <w:top w:val="single" w:sz="4" w:space="0" w:color="auto"/>
              <w:left w:val="single" w:sz="4" w:space="0" w:color="auto"/>
              <w:bottom w:val="single" w:sz="4" w:space="0" w:color="auto"/>
              <w:right w:val="single" w:sz="4" w:space="0" w:color="auto"/>
            </w:tcBorders>
            <w:shd w:val="clear" w:color="auto" w:fill="auto"/>
          </w:tcPr>
          <w:p w14:paraId="5F05CB0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color w:val="000000" w:themeColor="text1"/>
                <w:kern w:val="24"/>
                <w:sz w:val="18"/>
                <w:szCs w:val="18"/>
              </w:rPr>
              <w:t>16317</w:t>
            </w:r>
          </w:p>
        </w:tc>
      </w:tr>
    </w:tbl>
    <w:p w14:paraId="487DB8B3" w14:textId="2A3775AB" w:rsidR="008C3A8C" w:rsidRPr="00F81A0C" w:rsidRDefault="000E2483" w:rsidP="000E2483">
      <w:pPr>
        <w:jc w:val="center"/>
        <w:rPr>
          <w:rFonts w:ascii="Times New Roman" w:eastAsia="宋体" w:hAnsi="Times New Roman" w:cs="Times New Roman"/>
          <w:color w:val="361DEB"/>
        </w:rPr>
      </w:pPr>
      <w:r w:rsidRPr="00F81A0C">
        <w:rPr>
          <w:rFonts w:ascii="Times New Roman" w:eastAsia="宋体" w:hAnsi="Times New Roman" w:cs="Times New Roman"/>
          <w:color w:val="361DEB"/>
          <w:sz w:val="18"/>
          <w:szCs w:val="18"/>
        </w:rPr>
        <w:t xml:space="preserve">Table 3 presents the comparison of MAE between L-G-DCNN and reference models on 11 </w:t>
      </w:r>
      <w:r w:rsidR="008C73E3" w:rsidRPr="00F81A0C">
        <w:rPr>
          <w:rFonts w:ascii="Times New Roman" w:eastAsia="宋体" w:hAnsi="Times New Roman" w:cs="Times New Roman"/>
          <w:color w:val="361DEB"/>
          <w:sz w:val="18"/>
          <w:szCs w:val="18"/>
        </w:rPr>
        <w:t xml:space="preserve">small </w:t>
      </w:r>
      <w:r w:rsidRPr="00F81A0C">
        <w:rPr>
          <w:rFonts w:ascii="Times New Roman" w:eastAsia="宋体" w:hAnsi="Times New Roman" w:cs="Times New Roman"/>
          <w:color w:val="361DEB"/>
          <w:sz w:val="18"/>
          <w:szCs w:val="18"/>
        </w:rPr>
        <w:t>experimental material property datasets of different sizes, where * denotes that the Finder does not support compounds with non-integer stoichiometry.</w:t>
      </w:r>
    </w:p>
    <w:tbl>
      <w:tblPr>
        <w:tblStyle w:val="11"/>
        <w:tblW w:w="0" w:type="auto"/>
        <w:tblLook w:val="04A0" w:firstRow="1" w:lastRow="0" w:firstColumn="1" w:lastColumn="0" w:noHBand="0" w:noVBand="1"/>
      </w:tblPr>
      <w:tblGrid>
        <w:gridCol w:w="1148"/>
        <w:gridCol w:w="2772"/>
        <w:gridCol w:w="1233"/>
        <w:gridCol w:w="1262"/>
        <w:gridCol w:w="1881"/>
      </w:tblGrid>
      <w:tr w:rsidR="008C3A8C" w:rsidRPr="006F538F" w14:paraId="3E5B500B" w14:textId="77777777" w:rsidTr="00006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14:paraId="1A237F8D" w14:textId="77777777" w:rsidR="008C3A8C" w:rsidRPr="006B0C09" w:rsidRDefault="008C3A8C" w:rsidP="00D97D5A">
            <w:pPr>
              <w:jc w:val="center"/>
              <w:rPr>
                <w:rFonts w:ascii="Times New Roman" w:eastAsia="宋体" w:hAnsi="Times New Roman" w:cs="Times New Roman"/>
                <w:sz w:val="18"/>
                <w:szCs w:val="18"/>
              </w:rPr>
            </w:pPr>
            <w:r w:rsidRPr="006B0C09">
              <w:rPr>
                <w:rFonts w:ascii="Times New Roman" w:eastAsia="宋体" w:hAnsi="Times New Roman" w:cs="Times New Roman"/>
                <w:sz w:val="18"/>
                <w:szCs w:val="18"/>
              </w:rPr>
              <w:t>Datasets</w:t>
            </w:r>
          </w:p>
        </w:tc>
        <w:tc>
          <w:tcPr>
            <w:tcW w:w="2772" w:type="dxa"/>
          </w:tcPr>
          <w:p w14:paraId="5EE0F380"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Property</w:t>
            </w:r>
          </w:p>
        </w:tc>
        <w:tc>
          <w:tcPr>
            <w:tcW w:w="1233" w:type="dxa"/>
          </w:tcPr>
          <w:p w14:paraId="76EA66F0"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Abbreviation</w:t>
            </w:r>
          </w:p>
        </w:tc>
        <w:tc>
          <w:tcPr>
            <w:tcW w:w="1262" w:type="dxa"/>
          </w:tcPr>
          <w:p w14:paraId="197C058B"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Data Source</w:t>
            </w:r>
          </w:p>
        </w:tc>
        <w:tc>
          <w:tcPr>
            <w:tcW w:w="1881" w:type="dxa"/>
          </w:tcPr>
          <w:p w14:paraId="45ED5ED1" w14:textId="77777777" w:rsidR="008C3A8C" w:rsidRPr="006B0C09" w:rsidRDefault="008C3A8C" w:rsidP="00D97D5A">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Category</w:t>
            </w:r>
          </w:p>
        </w:tc>
      </w:tr>
      <w:tr w:rsidR="008C3A8C" w:rsidRPr="006F538F" w14:paraId="112400D6"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501A80D9"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23CDF04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Steel strength (MPa)</w:t>
            </w:r>
          </w:p>
        </w:tc>
        <w:tc>
          <w:tcPr>
            <w:tcW w:w="1233" w:type="dxa"/>
          </w:tcPr>
          <w:p w14:paraId="2E87BFC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SS</w:t>
            </w:r>
          </w:p>
        </w:tc>
        <w:tc>
          <w:tcPr>
            <w:tcW w:w="1262" w:type="dxa"/>
          </w:tcPr>
          <w:p w14:paraId="28D4923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7DFA949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Elasticity</w:t>
            </w:r>
          </w:p>
        </w:tc>
      </w:tr>
      <w:tr w:rsidR="008C3A8C" w:rsidRPr="006F538F" w14:paraId="2D801DA4"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2D40D567"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2B47AB1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Expt</w:t>
            </w:r>
            <w:proofErr w:type="spellEnd"/>
            <w:r w:rsidRPr="006B0C09">
              <w:rPr>
                <w:rFonts w:ascii="Times New Roman" w:eastAsia="宋体" w:hAnsi="Times New Roman" w:cs="Times New Roman"/>
                <w:sz w:val="18"/>
                <w:szCs w:val="18"/>
              </w:rPr>
              <w:t xml:space="preserve"> formation enthalpy(eV/atom)</w:t>
            </w:r>
          </w:p>
        </w:tc>
        <w:tc>
          <w:tcPr>
            <w:tcW w:w="1233" w:type="dxa"/>
          </w:tcPr>
          <w:p w14:paraId="777B163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EFE</w:t>
            </w:r>
          </w:p>
        </w:tc>
        <w:tc>
          <w:tcPr>
            <w:tcW w:w="1262" w:type="dxa"/>
          </w:tcPr>
          <w:p w14:paraId="4810817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3C44911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Stability</w:t>
            </w:r>
          </w:p>
        </w:tc>
      </w:tr>
      <w:tr w:rsidR="008C3A8C" w:rsidRPr="006F538F" w14:paraId="0652E2BD"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26FDEC14"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76568A6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 xml:space="preserve">Exp </w:t>
            </w:r>
            <w:proofErr w:type="spellStart"/>
            <w:r w:rsidRPr="006B0C09">
              <w:rPr>
                <w:rFonts w:ascii="Times New Roman" w:eastAsia="宋体" w:hAnsi="Times New Roman" w:cs="Times New Roman"/>
                <w:sz w:val="18"/>
                <w:szCs w:val="18"/>
              </w:rPr>
              <w:t>seebeck</w:t>
            </w:r>
            <w:proofErr w:type="spellEnd"/>
            <w:r w:rsidRPr="006B0C09">
              <w:rPr>
                <w:rFonts w:ascii="Times New Roman" w:eastAsia="宋体" w:hAnsi="Times New Roman" w:cs="Times New Roman"/>
                <w:sz w:val="18"/>
                <w:szCs w:val="18"/>
              </w:rPr>
              <w:t xml:space="preserve"> coefficient(</w:t>
            </w:r>
            <w:proofErr w:type="spellStart"/>
            <w:r w:rsidRPr="006B0C09">
              <w:rPr>
                <w:rFonts w:ascii="Times New Roman" w:eastAsia="宋体" w:hAnsi="Times New Roman" w:cs="Times New Roman"/>
                <w:sz w:val="18"/>
                <w:szCs w:val="18"/>
              </w:rPr>
              <w:t>muV</w:t>
            </w:r>
            <w:proofErr w:type="spellEnd"/>
            <w:r w:rsidRPr="006B0C09">
              <w:rPr>
                <w:rFonts w:ascii="Times New Roman" w:eastAsia="宋体" w:hAnsi="Times New Roman" w:cs="Times New Roman"/>
                <w:sz w:val="18"/>
                <w:szCs w:val="18"/>
              </w:rPr>
              <w:t>/K)</w:t>
            </w:r>
          </w:p>
        </w:tc>
        <w:tc>
          <w:tcPr>
            <w:tcW w:w="1233" w:type="dxa"/>
          </w:tcPr>
          <w:p w14:paraId="7107F0F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ESC</w:t>
            </w:r>
          </w:p>
        </w:tc>
        <w:tc>
          <w:tcPr>
            <w:tcW w:w="1262" w:type="dxa"/>
          </w:tcPr>
          <w:p w14:paraId="58B467C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1BFE501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6874EEC0"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34D12D79"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57CA595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Exp Electrical resistivity(ohm.cm)</w:t>
            </w:r>
          </w:p>
        </w:tc>
        <w:tc>
          <w:tcPr>
            <w:tcW w:w="1233" w:type="dxa"/>
          </w:tcPr>
          <w:p w14:paraId="08D33FE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EER</w:t>
            </w:r>
          </w:p>
        </w:tc>
        <w:tc>
          <w:tcPr>
            <w:tcW w:w="1262" w:type="dxa"/>
          </w:tcPr>
          <w:p w14:paraId="2B46F86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5CB35FF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7179EBE1"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68F83728"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1568D998"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Exp power factors(W/mK^2)</w:t>
            </w:r>
          </w:p>
        </w:tc>
        <w:tc>
          <w:tcPr>
            <w:tcW w:w="1233" w:type="dxa"/>
          </w:tcPr>
          <w:p w14:paraId="72704A7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EPF</w:t>
            </w:r>
          </w:p>
        </w:tc>
        <w:tc>
          <w:tcPr>
            <w:tcW w:w="1262" w:type="dxa"/>
          </w:tcPr>
          <w:p w14:paraId="58E4FA6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6366954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4E402CE2"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6D5B1930"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5AE2296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Exp figure of merit(unitless)</w:t>
            </w:r>
          </w:p>
        </w:tc>
        <w:tc>
          <w:tcPr>
            <w:tcW w:w="1233" w:type="dxa"/>
          </w:tcPr>
          <w:p w14:paraId="315BC5C3"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EFM</w:t>
            </w:r>
          </w:p>
        </w:tc>
        <w:tc>
          <w:tcPr>
            <w:tcW w:w="1262" w:type="dxa"/>
          </w:tcPr>
          <w:p w14:paraId="28BEA627"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34F8F79E"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05822430"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0F06B4B1"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0F4EB4E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Expt</w:t>
            </w:r>
            <w:proofErr w:type="spellEnd"/>
            <w:r w:rsidRPr="006B0C09">
              <w:rPr>
                <w:rFonts w:ascii="Times New Roman" w:eastAsia="宋体" w:hAnsi="Times New Roman" w:cs="Times New Roman"/>
                <w:sz w:val="18"/>
                <w:szCs w:val="18"/>
              </w:rPr>
              <w:t xml:space="preserve"> thermal conductivity(W/</w:t>
            </w:r>
            <w:proofErr w:type="spellStart"/>
            <w:r w:rsidRPr="006B0C09">
              <w:rPr>
                <w:rFonts w:ascii="Times New Roman" w:eastAsia="宋体" w:hAnsi="Times New Roman" w:cs="Times New Roman"/>
                <w:sz w:val="18"/>
                <w:szCs w:val="18"/>
              </w:rPr>
              <w:t>mK</w:t>
            </w:r>
            <w:proofErr w:type="spellEnd"/>
            <w:r w:rsidRPr="006B0C09">
              <w:rPr>
                <w:rFonts w:ascii="Times New Roman" w:eastAsia="宋体" w:hAnsi="Times New Roman" w:cs="Times New Roman"/>
                <w:sz w:val="18"/>
                <w:szCs w:val="18"/>
              </w:rPr>
              <w:t>)</w:t>
            </w:r>
          </w:p>
        </w:tc>
        <w:tc>
          <w:tcPr>
            <w:tcW w:w="1233" w:type="dxa"/>
          </w:tcPr>
          <w:p w14:paraId="597FE50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ETC</w:t>
            </w:r>
          </w:p>
        </w:tc>
        <w:tc>
          <w:tcPr>
            <w:tcW w:w="1262" w:type="dxa"/>
          </w:tcPr>
          <w:p w14:paraId="1A812956"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681B972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0A60F5C4"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6CB2EC53"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2721106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Expt</w:t>
            </w:r>
            <w:proofErr w:type="spellEnd"/>
            <w:r w:rsidRPr="006B0C09">
              <w:rPr>
                <w:rFonts w:ascii="Times New Roman" w:eastAsia="宋体" w:hAnsi="Times New Roman" w:cs="Times New Roman"/>
                <w:sz w:val="18"/>
                <w:szCs w:val="18"/>
              </w:rPr>
              <w:t xml:space="preserve"> Electrical conductivity(S/cm)</w:t>
            </w:r>
          </w:p>
        </w:tc>
        <w:tc>
          <w:tcPr>
            <w:tcW w:w="1233" w:type="dxa"/>
          </w:tcPr>
          <w:p w14:paraId="3A7F411F"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EEC</w:t>
            </w:r>
          </w:p>
        </w:tc>
        <w:tc>
          <w:tcPr>
            <w:tcW w:w="1262" w:type="dxa"/>
          </w:tcPr>
          <w:p w14:paraId="3EF205D9"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65D72986"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Thermoelectric</w:t>
            </w:r>
          </w:p>
        </w:tc>
      </w:tr>
      <w:tr w:rsidR="008C3A8C" w:rsidRPr="006F538F" w14:paraId="7347C6D1"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44C10BE3"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3CF1D955"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Exp curie temperature (K)</w:t>
            </w:r>
          </w:p>
        </w:tc>
        <w:tc>
          <w:tcPr>
            <w:tcW w:w="1233" w:type="dxa"/>
          </w:tcPr>
          <w:p w14:paraId="252B71D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ECT</w:t>
            </w:r>
          </w:p>
        </w:tc>
        <w:tc>
          <w:tcPr>
            <w:tcW w:w="1262" w:type="dxa"/>
          </w:tcPr>
          <w:p w14:paraId="0EBBF8EA"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5C48E36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Magnetism</w:t>
            </w:r>
          </w:p>
        </w:tc>
      </w:tr>
      <w:tr w:rsidR="008C3A8C" w:rsidRPr="006F538F" w14:paraId="023783E0"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23A3442D"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497B3CC0"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Exp band gap(eV)</w:t>
            </w:r>
          </w:p>
        </w:tc>
        <w:tc>
          <w:tcPr>
            <w:tcW w:w="1233" w:type="dxa"/>
          </w:tcPr>
          <w:p w14:paraId="17D679C1"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EBG</w:t>
            </w:r>
          </w:p>
        </w:tc>
        <w:tc>
          <w:tcPr>
            <w:tcW w:w="1262" w:type="dxa"/>
          </w:tcPr>
          <w:p w14:paraId="1A099916"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7D42AEC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Conductivity</w:t>
            </w:r>
          </w:p>
        </w:tc>
      </w:tr>
      <w:tr w:rsidR="008C3A8C" w:rsidRPr="006F538F" w14:paraId="479FEC6A" w14:textId="77777777" w:rsidTr="000063BA">
        <w:tc>
          <w:tcPr>
            <w:cnfStyle w:val="001000000000" w:firstRow="0" w:lastRow="0" w:firstColumn="1" w:lastColumn="0" w:oddVBand="0" w:evenVBand="0" w:oddHBand="0" w:evenHBand="0" w:firstRowFirstColumn="0" w:firstRowLastColumn="0" w:lastRowFirstColumn="0" w:lastRowLastColumn="0"/>
            <w:tcW w:w="1148" w:type="dxa"/>
          </w:tcPr>
          <w:p w14:paraId="26CAE6CB" w14:textId="77777777" w:rsidR="008C3A8C" w:rsidRPr="006B0C09" w:rsidRDefault="008C3A8C" w:rsidP="00D97D5A">
            <w:pPr>
              <w:jc w:val="center"/>
              <w:rPr>
                <w:rFonts w:ascii="Times New Roman" w:eastAsia="宋体" w:hAnsi="Times New Roman" w:cs="Times New Roman"/>
                <w:b w:val="0"/>
                <w:bCs w:val="0"/>
                <w:sz w:val="18"/>
                <w:szCs w:val="18"/>
              </w:rPr>
            </w:pPr>
            <w:r w:rsidRPr="006B0C09">
              <w:rPr>
                <w:rFonts w:ascii="Times New Roman" w:eastAsia="宋体" w:hAnsi="Times New Roman" w:cs="Times New Roman"/>
                <w:b w:val="0"/>
                <w:bCs w:val="0"/>
                <w:sz w:val="18"/>
                <w:szCs w:val="18"/>
              </w:rPr>
              <w:t>Experiment</w:t>
            </w:r>
          </w:p>
        </w:tc>
        <w:tc>
          <w:tcPr>
            <w:tcW w:w="2772" w:type="dxa"/>
          </w:tcPr>
          <w:p w14:paraId="5104B8FD"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Expt</w:t>
            </w:r>
            <w:proofErr w:type="spellEnd"/>
            <w:r w:rsidRPr="006B0C09">
              <w:rPr>
                <w:rFonts w:ascii="Times New Roman" w:eastAsia="宋体" w:hAnsi="Times New Roman" w:cs="Times New Roman"/>
                <w:sz w:val="18"/>
                <w:szCs w:val="18"/>
              </w:rPr>
              <w:t xml:space="preserve"> super conductivity T(K)</w:t>
            </w:r>
          </w:p>
        </w:tc>
        <w:tc>
          <w:tcPr>
            <w:tcW w:w="1233" w:type="dxa"/>
          </w:tcPr>
          <w:p w14:paraId="3D399814"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ESC</w:t>
            </w:r>
          </w:p>
        </w:tc>
        <w:tc>
          <w:tcPr>
            <w:tcW w:w="1262" w:type="dxa"/>
          </w:tcPr>
          <w:p w14:paraId="658C0CC2"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proofErr w:type="spellStart"/>
            <w:r w:rsidRPr="006B0C09">
              <w:rPr>
                <w:rFonts w:ascii="Times New Roman" w:eastAsia="宋体" w:hAnsi="Times New Roman" w:cs="Times New Roman"/>
                <w:sz w:val="18"/>
                <w:szCs w:val="18"/>
              </w:rPr>
              <w:t>matminer</w:t>
            </w:r>
            <w:proofErr w:type="spellEnd"/>
          </w:p>
        </w:tc>
        <w:tc>
          <w:tcPr>
            <w:tcW w:w="1881" w:type="dxa"/>
          </w:tcPr>
          <w:p w14:paraId="48D251FB" w14:textId="77777777" w:rsidR="008C3A8C" w:rsidRPr="006B0C09" w:rsidRDefault="008C3A8C" w:rsidP="00D97D5A">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8"/>
                <w:szCs w:val="18"/>
              </w:rPr>
            </w:pPr>
            <w:r w:rsidRPr="006B0C09">
              <w:rPr>
                <w:rFonts w:ascii="Times New Roman" w:eastAsia="宋体" w:hAnsi="Times New Roman" w:cs="Times New Roman"/>
                <w:sz w:val="18"/>
                <w:szCs w:val="18"/>
              </w:rPr>
              <w:t>Super conductivity T</w:t>
            </w:r>
          </w:p>
        </w:tc>
      </w:tr>
    </w:tbl>
    <w:p w14:paraId="63A2D583" w14:textId="1BAB74B9" w:rsidR="009766C6" w:rsidRDefault="000063BA" w:rsidP="00E24C8A">
      <w:pPr>
        <w:jc w:val="center"/>
        <w:rPr>
          <w:rFonts w:ascii="Times New Roman" w:eastAsia="宋体" w:hAnsi="Times New Roman" w:cs="Times New Roman"/>
          <w:color w:val="361DEB"/>
          <w:sz w:val="18"/>
          <w:szCs w:val="18"/>
        </w:rPr>
      </w:pPr>
      <w:r w:rsidRPr="00F81A0C">
        <w:rPr>
          <w:rFonts w:ascii="Times New Roman" w:eastAsia="宋体" w:hAnsi="Times New Roman" w:cs="Times New Roman"/>
          <w:color w:val="361DEB"/>
          <w:sz w:val="18"/>
          <w:szCs w:val="18"/>
        </w:rPr>
        <w:t>Table 4 illustrates the comparison of the full names and abbreviations of all 11 experimental datasets, along with the sources and classifications of the data.</w:t>
      </w:r>
    </w:p>
    <w:p w14:paraId="1BA9A36B" w14:textId="77777777" w:rsidR="00BD660F" w:rsidRDefault="00BD660F" w:rsidP="00E24C8A">
      <w:pPr>
        <w:jc w:val="center"/>
        <w:rPr>
          <w:rFonts w:ascii="Times New Roman" w:eastAsia="宋体" w:hAnsi="Times New Roman" w:cs="Times New Roman"/>
          <w:color w:val="361DEB"/>
          <w:sz w:val="18"/>
          <w:szCs w:val="18"/>
        </w:rPr>
      </w:pPr>
    </w:p>
    <w:p w14:paraId="218A78D9" w14:textId="7CFA44ED" w:rsidR="00D828D1" w:rsidRPr="00D828D1" w:rsidRDefault="00D7783E" w:rsidP="00D7783E">
      <w:pPr>
        <w:rPr>
          <w:rFonts w:ascii="Times New Roman" w:hAnsi="Times New Roman" w:cs="Times New Roman"/>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00D828D1" w:rsidRPr="00D828D1">
        <w:rPr>
          <w:rFonts w:ascii="Times New Roman" w:hAnsi="Times New Roman" w:cs="Times New Roman"/>
          <w:color w:val="361DEB"/>
        </w:rPr>
        <w:t>In the "Discussion" section of our revised manuscript, on page 21, we have added how the new algorithms could be adopted and enhance the field of materials, highlighted in red font.</w:t>
      </w:r>
    </w:p>
    <w:p w14:paraId="51CAE00E" w14:textId="0FB29361" w:rsidR="00DA4B9F" w:rsidRDefault="00DA4B9F" w:rsidP="00DA4B9F">
      <w:pPr>
        <w:pStyle w:val="2"/>
        <w:rPr>
          <w:rFonts w:ascii="Times New Roman" w:hAnsi="Times New Roman" w:cs="Times New Roman"/>
          <w:sz w:val="21"/>
          <w:szCs w:val="21"/>
        </w:rPr>
      </w:pPr>
      <w:r w:rsidRPr="00DA4B9F">
        <w:rPr>
          <w:rFonts w:ascii="Times New Roman" w:hAnsi="Times New Roman" w:cs="Times New Roman"/>
          <w:sz w:val="21"/>
          <w:szCs w:val="21"/>
        </w:rPr>
        <w:t>Reviewer #3</w:t>
      </w:r>
    </w:p>
    <w:p w14:paraId="50CCA1EA" w14:textId="2ECCCE66" w:rsidR="009D44CD" w:rsidRPr="007F607B" w:rsidRDefault="009D44CD" w:rsidP="007F607B">
      <w:pPr>
        <w:rPr>
          <w:rFonts w:ascii="Times New Roman" w:hAnsi="Times New Roman" w:cs="Times New Roman"/>
          <w:u w:val="single"/>
        </w:rPr>
      </w:pPr>
      <w:r w:rsidRPr="007F607B">
        <w:rPr>
          <w:rFonts w:ascii="Times New Roman" w:hAnsi="Times New Roman" w:cs="Times New Roman"/>
          <w:u w:val="single"/>
        </w:rPr>
        <w:t xml:space="preserve">This paper presents a new deep learning model called L-G-DCNN for predicting material properties from chemical composition data. The model architecture fuses global (LSTM/GRU) and local (DCNN) feature extractors to capture interactions between elements in compounds. A key aspect is the introduction of a feedback method called the Chemical Environment Classification Vector (CECV) that aims to incorporate physical insights about how the chemical environments of elements influence material properties. The CECV is used to rationally guide the design of the L-G-DCNN architecture through an iterative process. The authors benchmark their model against several </w:t>
      </w:r>
      <w:r w:rsidRPr="007F607B">
        <w:rPr>
          <w:rFonts w:ascii="Times New Roman" w:hAnsi="Times New Roman" w:cs="Times New Roman"/>
          <w:u w:val="single"/>
        </w:rPr>
        <w:lastRenderedPageBreak/>
        <w:t xml:space="preserve">existing approaches like Roost, </w:t>
      </w:r>
      <w:proofErr w:type="spellStart"/>
      <w:r w:rsidRPr="007F607B">
        <w:rPr>
          <w:rFonts w:ascii="Times New Roman" w:hAnsi="Times New Roman" w:cs="Times New Roman"/>
          <w:u w:val="single"/>
        </w:rPr>
        <w:t>Crabnet</w:t>
      </w:r>
      <w:proofErr w:type="spellEnd"/>
      <w:r w:rsidRPr="007F607B">
        <w:rPr>
          <w:rFonts w:ascii="Times New Roman" w:hAnsi="Times New Roman" w:cs="Times New Roman"/>
          <w:u w:val="single"/>
        </w:rPr>
        <w:t>, and random forest regression across 28 materials datasets. They also propose visualization techniques to interpret how the model representations relate to chemical environments and periodic trends. Overall, the work explores a fusion strategy with feedback from physical insights for designing neural networks tailored to the materials domain.</w:t>
      </w:r>
    </w:p>
    <w:p w14:paraId="186FBB57" w14:textId="731983DA" w:rsidR="003F2A4E" w:rsidRPr="006A19C3" w:rsidRDefault="003F2A4E" w:rsidP="009D44CD">
      <w:pPr>
        <w:rPr>
          <w:color w:val="361DEB"/>
          <w:szCs w:val="21"/>
        </w:rPr>
      </w:pPr>
      <w:r w:rsidRPr="003F2A4E">
        <w:rPr>
          <w:rFonts w:ascii="Times New Roman" w:hAnsi="Times New Roman" w:cs="Times New Roman"/>
          <w:b/>
          <w:bCs/>
          <w:szCs w:val="21"/>
        </w:rPr>
        <w:t xml:space="preserve">Response: </w:t>
      </w:r>
      <w:r w:rsidRPr="006A19C3">
        <w:rPr>
          <w:rFonts w:ascii="Times New Roman" w:hAnsi="Times New Roman" w:cs="Times New Roman"/>
          <w:color w:val="361DEB"/>
          <w:szCs w:val="21"/>
        </w:rPr>
        <w:t>We greatly appreciate the referee for her/his time to review our manuscript and give us the above extremely encouraging comments. We have revised our manuscript following the referee’s suggestions.</w:t>
      </w:r>
    </w:p>
    <w:p w14:paraId="783A880C" w14:textId="77777777" w:rsidR="003F2A4E" w:rsidRPr="009D44CD" w:rsidRDefault="003F2A4E" w:rsidP="009D44CD"/>
    <w:p w14:paraId="3ADB02F7" w14:textId="5ACBC2B5" w:rsidR="00C37FA9" w:rsidRPr="00C70827" w:rsidRDefault="00DA4B9F" w:rsidP="00C37FA9">
      <w:pPr>
        <w:rPr>
          <w:rFonts w:ascii="Times New Roman" w:eastAsia="宋体" w:hAnsi="Times New Roman" w:cs="Times New Roman"/>
          <w:color w:val="000000" w:themeColor="text1"/>
          <w:u w:val="single"/>
        </w:rPr>
      </w:pPr>
      <w:r w:rsidRPr="00C70827">
        <w:rPr>
          <w:rFonts w:ascii="Times New Roman" w:eastAsia="宋体" w:hAnsi="Times New Roman" w:cs="Times New Roman"/>
          <w:b/>
          <w:bCs/>
          <w:u w:val="single"/>
        </w:rPr>
        <w:t>1</w:t>
      </w:r>
      <w:r w:rsidR="003A1FE1">
        <w:rPr>
          <w:rFonts w:ascii="Times New Roman" w:eastAsia="宋体" w:hAnsi="Times New Roman" w:cs="Times New Roman"/>
          <w:b/>
          <w:bCs/>
          <w:u w:val="single"/>
        </w:rPr>
        <w:t>.</w:t>
      </w:r>
      <w:r w:rsidR="00EE219F" w:rsidRPr="00C70827">
        <w:rPr>
          <w:rFonts w:ascii="Times New Roman" w:eastAsia="宋体" w:hAnsi="Times New Roman" w:cs="Times New Roman"/>
          <w:b/>
          <w:bCs/>
          <w:u w:val="single"/>
        </w:rPr>
        <w:t xml:space="preserve"> </w:t>
      </w:r>
      <w:r w:rsidR="00C37FA9" w:rsidRPr="00C70827">
        <w:rPr>
          <w:rFonts w:ascii="Times New Roman" w:eastAsia="宋体" w:hAnsi="Times New Roman" w:cs="Times New Roman"/>
          <w:color w:val="000000" w:themeColor="text1"/>
          <w:u w:val="single"/>
        </w:rPr>
        <w:t xml:space="preserve">The work looks interesting and well-written with good benchmarking but my main concern is that the work should include </w:t>
      </w:r>
      <w:proofErr w:type="spellStart"/>
      <w:r w:rsidR="00C37FA9" w:rsidRPr="00C70827">
        <w:rPr>
          <w:rFonts w:ascii="Times New Roman" w:eastAsia="宋体" w:hAnsi="Times New Roman" w:cs="Times New Roman"/>
          <w:color w:val="000000" w:themeColor="text1"/>
          <w:u w:val="single"/>
        </w:rPr>
        <w:t>explainability</w:t>
      </w:r>
      <w:proofErr w:type="spellEnd"/>
      <w:r w:rsidR="00C37FA9" w:rsidRPr="00C70827">
        <w:rPr>
          <w:rFonts w:ascii="Times New Roman" w:eastAsia="宋体" w:hAnsi="Times New Roman" w:cs="Times New Roman"/>
          <w:color w:val="000000" w:themeColor="text1"/>
          <w:u w:val="single"/>
        </w:rPr>
        <w:t xml:space="preserve"> in the form of Shapley or lime plots. For Shapley-based explanations, this could include feature importance plots and summary plots as well as individual force plots.</w:t>
      </w:r>
    </w:p>
    <w:p w14:paraId="68ECBC28" w14:textId="10CCE2AA" w:rsidR="001F1309" w:rsidRPr="00C86026" w:rsidRDefault="001F1309" w:rsidP="001F1309">
      <w:pPr>
        <w:rPr>
          <w:rFonts w:ascii="Times New Roman" w:eastAsia="宋体" w:hAnsi="Times New Roman" w:cs="Times New Roman"/>
          <w:color w:val="361DEB"/>
        </w:rPr>
      </w:pPr>
      <w:r w:rsidRPr="003F2A4E">
        <w:rPr>
          <w:rFonts w:ascii="Times New Roman" w:hAnsi="Times New Roman" w:cs="Times New Roman"/>
          <w:b/>
          <w:bCs/>
          <w:szCs w:val="21"/>
        </w:rPr>
        <w:t>Response:</w:t>
      </w:r>
      <w:r w:rsidR="00C10B9B">
        <w:rPr>
          <w:rFonts w:ascii="Times New Roman" w:hAnsi="Times New Roman" w:cs="Times New Roman"/>
          <w:b/>
          <w:bCs/>
          <w:szCs w:val="21"/>
        </w:rPr>
        <w:t xml:space="preserve"> </w:t>
      </w:r>
      <w:r w:rsidRPr="00C86026">
        <w:rPr>
          <w:rFonts w:ascii="Times New Roman" w:eastAsia="宋体" w:hAnsi="Times New Roman" w:cs="Times New Roman"/>
          <w:color w:val="361DEB"/>
        </w:rPr>
        <w:t>We appreciate the recognition and suggestions from the referee regarding our work. We understand your concern about model interpretability, especially the need for interpretability in the form of SHAP or LIME. In our work, we have indeed attempted some visualization techniques to explain the relationship between model representations and chemical environments as well as periodic trends. These visualization techniques aim to provide an intuitive way to comprehend the key factors in the model's prediction of material properties.</w:t>
      </w:r>
    </w:p>
    <w:p w14:paraId="5CFB2964" w14:textId="04E3D96F" w:rsidR="001F1309" w:rsidRPr="00C86026" w:rsidRDefault="001F1309" w:rsidP="00810C4F">
      <w:pPr>
        <w:ind w:firstLine="420"/>
        <w:rPr>
          <w:rFonts w:ascii="Times New Roman" w:eastAsia="宋体" w:hAnsi="Times New Roman" w:cs="Times New Roman"/>
          <w:color w:val="361DEB"/>
        </w:rPr>
      </w:pPr>
      <w:r w:rsidRPr="00C86026">
        <w:rPr>
          <w:rFonts w:ascii="Times New Roman" w:eastAsia="宋体" w:hAnsi="Times New Roman" w:cs="Times New Roman"/>
          <w:color w:val="361DEB"/>
        </w:rPr>
        <w:t xml:space="preserve">SHAP and LIME are two commonly used interpretability methods for explaining the predictions of machine learning models. In material model interpretation, SHAP values measure the contribution of each feature to the property predictions, helping to determine the impact of features on material property. LIME, on the other hand, is a local interpretability method that explains the property prediction of individual samples by generating similar samples and training an explanatory model, aiding in understanding the impact of key features in the property prediction of specific material samples. These methods offer a deep understanding of material property and feature impacts, facilitating the material design and optimization process. However, interpretability of features is generally a </w:t>
      </w:r>
      <w:proofErr w:type="gramStart"/>
      <w:r w:rsidRPr="00C86026">
        <w:rPr>
          <w:rFonts w:ascii="Times New Roman" w:eastAsia="宋体" w:hAnsi="Times New Roman" w:cs="Times New Roman"/>
          <w:color w:val="361DEB"/>
        </w:rPr>
        <w:t>challeng</w:t>
      </w:r>
      <w:r w:rsidR="00685BE4" w:rsidRPr="00C86026">
        <w:rPr>
          <w:rFonts w:ascii="Times New Roman" w:eastAsia="宋体" w:hAnsi="Times New Roman" w:cs="Times New Roman"/>
          <w:color w:val="361DEB"/>
        </w:rPr>
        <w:t>e</w:t>
      </w:r>
      <w:r w:rsidRPr="00C86026">
        <w:rPr>
          <w:rFonts w:ascii="Times New Roman" w:eastAsia="宋体" w:hAnsi="Times New Roman" w:cs="Times New Roman"/>
          <w:color w:val="361DEB"/>
        </w:rPr>
        <w:t xml:space="preserve"> problems</w:t>
      </w:r>
      <w:proofErr w:type="gramEnd"/>
      <w:r w:rsidRPr="00C86026">
        <w:rPr>
          <w:rFonts w:ascii="Times New Roman" w:eastAsia="宋体" w:hAnsi="Times New Roman" w:cs="Times New Roman"/>
          <w:color w:val="361DEB"/>
        </w:rPr>
        <w:t xml:space="preserve"> for deep learning models. Although methods like SHAP and LIME can help identify which features play a crucial role in property predictions, for </w:t>
      </w:r>
      <w:r w:rsidR="00AF6CEC" w:rsidRPr="00C86026">
        <w:rPr>
          <w:rFonts w:ascii="Times New Roman" w:eastAsia="宋体" w:hAnsi="Times New Roman" w:cs="Times New Roman"/>
          <w:color w:val="361DEB"/>
        </w:rPr>
        <w:t xml:space="preserve">deep learning </w:t>
      </w:r>
      <w:r w:rsidRPr="00C86026">
        <w:rPr>
          <w:rFonts w:ascii="Times New Roman" w:eastAsia="宋体" w:hAnsi="Times New Roman" w:cs="Times New Roman"/>
          <w:color w:val="361DEB"/>
        </w:rPr>
        <w:t>models like L-G-DCNN, the features represented by element embedding vectors often lack clear physical meanings, thus hindering clear explanations.</w:t>
      </w:r>
    </w:p>
    <w:p w14:paraId="26C5270B" w14:textId="6A8E795B" w:rsidR="001F1309" w:rsidRPr="00C86026" w:rsidRDefault="001F1309" w:rsidP="00810C4F">
      <w:pPr>
        <w:ind w:firstLine="420"/>
        <w:rPr>
          <w:rFonts w:ascii="Times New Roman" w:eastAsia="宋体" w:hAnsi="Times New Roman" w:cs="Times New Roman"/>
          <w:color w:val="361DEB"/>
        </w:rPr>
      </w:pPr>
      <w:r w:rsidRPr="00C86026">
        <w:rPr>
          <w:rFonts w:ascii="Times New Roman" w:eastAsia="宋体" w:hAnsi="Times New Roman" w:cs="Times New Roman"/>
          <w:color w:val="361DEB"/>
        </w:rPr>
        <w:t>However, based on the fusion strategy of L-G-DCNN, we can decompose L-G-DCNN into LSTM and DCNN through a process similar to dismantling building blocks, providing more information on the model performance improvement process. For example, based on the OQMD band gap test dataset, we first filtered out 56 compounds containing Si elements that performed poorly in LSTM compared to L-G-DCNN. As shown in Figure 1, we compared the predicted band gap values of LSTM and L-G-DCNN along with the corresponding chemical formula labels. Subsequently, we compared and analyzed the EFM plots of the 56 compounds for LSTM and L-G-DCNN, obtaining (LSTM)-(L-G-DCNN) ΔEFM as shown in Figure 2. Through comparison, we can determine which pairwise element</w:t>
      </w:r>
      <w:r w:rsidR="00F132EE">
        <w:rPr>
          <w:rFonts w:ascii="Times New Roman" w:eastAsia="宋体" w:hAnsi="Times New Roman" w:cs="Times New Roman"/>
          <w:color w:val="361DEB"/>
        </w:rPr>
        <w:t>s</w:t>
      </w:r>
      <w:r w:rsidRPr="00C86026">
        <w:rPr>
          <w:rFonts w:ascii="Times New Roman" w:eastAsia="宋体" w:hAnsi="Times New Roman" w:cs="Times New Roman"/>
          <w:color w:val="361DEB"/>
        </w:rPr>
        <w:t xml:space="preserve"> interactions are most important for the band gap. Finally, in Figure 3, we summarized the most influential element interactions pairs on the band gap among these 56 compounds, revealing that most of the element pairs include elements with higher electronegativity such as </w:t>
      </w:r>
      <w:r w:rsidR="00A10513" w:rsidRPr="00A10513">
        <w:rPr>
          <w:rFonts w:ascii="Times New Roman" w:eastAsia="宋体" w:hAnsi="Times New Roman" w:cs="Times New Roman"/>
          <w:color w:val="361DEB"/>
        </w:rPr>
        <w:t>oxygen (O), chlorine (Cl), and fluorine (F)</w:t>
      </w:r>
      <w:r w:rsidRPr="00C86026">
        <w:rPr>
          <w:rFonts w:ascii="Times New Roman" w:eastAsia="宋体" w:hAnsi="Times New Roman" w:cs="Times New Roman"/>
          <w:color w:val="361DEB"/>
        </w:rPr>
        <w:t>,</w:t>
      </w:r>
      <w:r w:rsidR="00685BE4" w:rsidRPr="00C86026">
        <w:rPr>
          <w:rFonts w:ascii="Times New Roman" w:eastAsia="宋体" w:hAnsi="Times New Roman" w:cs="Times New Roman"/>
          <w:color w:val="361DEB"/>
        </w:rPr>
        <w:t xml:space="preserve"> </w:t>
      </w:r>
      <w:r w:rsidRPr="00C86026">
        <w:rPr>
          <w:rFonts w:ascii="Times New Roman" w:eastAsia="宋体" w:hAnsi="Times New Roman" w:cs="Times New Roman"/>
          <w:color w:val="361DEB"/>
        </w:rPr>
        <w:t xml:space="preserve">which are favorable for forming strong covalent bonds and thus significantly impacting the band gap property. This aligns with our physical intuition, indicating that L-G-DCNN is an effective deep learning model for </w:t>
      </w:r>
      <w:r w:rsidRPr="00C86026">
        <w:rPr>
          <w:rFonts w:ascii="Times New Roman" w:eastAsia="宋体" w:hAnsi="Times New Roman" w:cs="Times New Roman"/>
          <w:color w:val="361DEB"/>
        </w:rPr>
        <w:lastRenderedPageBreak/>
        <w:t>predicting material properties from chemical composition.  Table 1 provides the actual values of the filtered 56 compounds, as well as all the predicted values, differences, and other raw data based on LSTM and L-G-DCNN.</w:t>
      </w:r>
    </w:p>
    <w:p w14:paraId="4D0392BA" w14:textId="6F0A3189" w:rsidR="00DA4B9F" w:rsidRPr="00C86026" w:rsidRDefault="001F1309" w:rsidP="00810C4F">
      <w:pPr>
        <w:ind w:firstLine="420"/>
        <w:rPr>
          <w:rFonts w:ascii="Times New Roman" w:eastAsia="宋体" w:hAnsi="Times New Roman" w:cs="Times New Roman"/>
          <w:color w:val="361DEB"/>
        </w:rPr>
      </w:pPr>
      <w:r w:rsidRPr="00C86026">
        <w:rPr>
          <w:rFonts w:ascii="Times New Roman" w:eastAsia="宋体" w:hAnsi="Times New Roman" w:cs="Times New Roman"/>
          <w:color w:val="361DEB"/>
        </w:rPr>
        <w:t>Therefore, although conducting SHAP and LIME analyses on deep learning models may encounter challenges in feature interpretability, we believe that Figure 3 can clearly reflect which pairwise element interactions have a significant impact on the band gap, similar to the feature importance analysis of traditional machine learning models based on known feature engineering. The analysis in Figure 3 will help us understand the contribution of interactions between elements to material properties. In conclusion, we greatly appreciate and acknowledge the referee's questions regarding more interpretability analysis in the form of SHAP or LIME, and we have provided a similar explanation based on the fusion strategy and made corresponding modifications in the main manuscript.</w:t>
      </w:r>
    </w:p>
    <w:p w14:paraId="3ADB412B" w14:textId="77777777" w:rsidR="00DA4B9F" w:rsidRDefault="00DA4B9F" w:rsidP="00DA4B9F">
      <w:pPr>
        <w:rPr>
          <w:rFonts w:ascii="Times New Roman" w:eastAsia="宋体" w:hAnsi="Times New Roman" w:cs="Times New Roman"/>
        </w:rPr>
      </w:pPr>
      <w:r>
        <w:rPr>
          <w:rFonts w:ascii="Times New Roman" w:eastAsia="宋体" w:hAnsi="Times New Roman" w:cs="Times New Roman"/>
          <w:noProof/>
        </w:rPr>
        <w:drawing>
          <wp:inline distT="0" distB="0" distL="0" distR="0" wp14:anchorId="17E3ED3D" wp14:editId="1E10EE17">
            <wp:extent cx="5219903" cy="31319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219903" cy="3131942"/>
                    </a:xfrm>
                    <a:prstGeom prst="rect">
                      <a:avLst/>
                    </a:prstGeom>
                    <a:noFill/>
                  </pic:spPr>
                </pic:pic>
              </a:graphicData>
            </a:graphic>
          </wp:inline>
        </w:drawing>
      </w:r>
    </w:p>
    <w:p w14:paraId="085FDCDA" w14:textId="53BBD6D9" w:rsidR="00DA4B9F" w:rsidRPr="00C86026" w:rsidRDefault="00AF7648" w:rsidP="00DA4B9F">
      <w:pPr>
        <w:jc w:val="center"/>
        <w:rPr>
          <w:rFonts w:ascii="Times New Roman" w:eastAsia="宋体" w:hAnsi="Times New Roman" w:cs="Times New Roman"/>
          <w:color w:val="361DEB"/>
          <w:sz w:val="18"/>
          <w:szCs w:val="18"/>
        </w:rPr>
      </w:pPr>
      <w:r w:rsidRPr="00C86026">
        <w:rPr>
          <w:rFonts w:ascii="Times New Roman" w:eastAsia="宋体" w:hAnsi="Times New Roman" w:cs="Times New Roman"/>
          <w:color w:val="361DEB"/>
          <w:sz w:val="18"/>
          <w:szCs w:val="18"/>
        </w:rPr>
        <w:t>Figure 1 illustrates the comparison of predicted values for 56 Si-containing compounds with significant differences between LSTM and L-GDCNN on the OQMD band gap test dataset, with the chemical formula of each compound labeled in the figure.</w:t>
      </w:r>
    </w:p>
    <w:p w14:paraId="60A83C95" w14:textId="77777777" w:rsidR="00DA4B9F" w:rsidRPr="006F538F" w:rsidRDefault="00DA4B9F" w:rsidP="00DA4B9F">
      <w:pPr>
        <w:rPr>
          <w:rFonts w:ascii="Times New Roman" w:eastAsia="宋体" w:hAnsi="Times New Roman" w:cs="Times New Roman"/>
          <w:color w:val="FF0000"/>
        </w:rPr>
      </w:pPr>
      <w:r w:rsidRPr="006F538F">
        <w:rPr>
          <w:rFonts w:ascii="Times New Roman" w:eastAsia="宋体" w:hAnsi="Times New Roman" w:cs="Times New Roman"/>
          <w:noProof/>
          <w:color w:val="FF0000"/>
        </w:rPr>
        <w:lastRenderedPageBreak/>
        <w:drawing>
          <wp:inline distT="0" distB="0" distL="0" distR="0" wp14:anchorId="0A8AB34A" wp14:editId="060CC393">
            <wp:extent cx="5220000" cy="5021933"/>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0000" cy="5021933"/>
                    </a:xfrm>
                    <a:prstGeom prst="rect">
                      <a:avLst/>
                    </a:prstGeom>
                    <a:noFill/>
                  </pic:spPr>
                </pic:pic>
              </a:graphicData>
            </a:graphic>
          </wp:inline>
        </w:drawing>
      </w:r>
    </w:p>
    <w:p w14:paraId="31291279" w14:textId="6FB29A27" w:rsidR="00DA4B9F" w:rsidRPr="00C86026" w:rsidRDefault="00CE68E9" w:rsidP="00DA4B9F">
      <w:pPr>
        <w:jc w:val="center"/>
        <w:rPr>
          <w:rFonts w:ascii="Times New Roman" w:eastAsia="宋体" w:hAnsi="Times New Roman" w:cs="Times New Roman"/>
          <w:color w:val="361DEB"/>
          <w:sz w:val="18"/>
          <w:szCs w:val="18"/>
        </w:rPr>
      </w:pPr>
      <w:r w:rsidRPr="00C86026">
        <w:rPr>
          <w:rFonts w:ascii="Times New Roman" w:eastAsia="宋体" w:hAnsi="Times New Roman" w:cs="Times New Roman"/>
          <w:color w:val="361DEB"/>
          <w:sz w:val="18"/>
          <w:szCs w:val="18"/>
        </w:rPr>
        <w:t>Figure 2 presents a comparison of the EFM plots of LSTM and L-G-DCNN for three example Si-containing compounds, along with the (LSTM)-(L-G-DCNN) ΔEFM. Through ΔEFM, we can determine which element interactions are most important for the band gap. The shading of ΔEFM reflects the significance of the element interactions</w:t>
      </w:r>
      <w:r w:rsidR="00853842" w:rsidRPr="00C86026">
        <w:rPr>
          <w:rFonts w:ascii="Times New Roman" w:eastAsia="宋体" w:hAnsi="Times New Roman" w:cs="Times New Roman"/>
          <w:color w:val="361DEB"/>
          <w:sz w:val="18"/>
          <w:szCs w:val="18"/>
        </w:rPr>
        <w:t xml:space="preserve"> pairs</w:t>
      </w:r>
      <w:r w:rsidRPr="00C86026">
        <w:rPr>
          <w:rFonts w:ascii="Times New Roman" w:eastAsia="宋体" w:hAnsi="Times New Roman" w:cs="Times New Roman"/>
          <w:color w:val="361DEB"/>
          <w:sz w:val="18"/>
          <w:szCs w:val="18"/>
        </w:rPr>
        <w:t xml:space="preserve"> for the band gap.</w:t>
      </w:r>
    </w:p>
    <w:p w14:paraId="0FB6667B" w14:textId="77777777" w:rsidR="00DA4B9F" w:rsidRPr="006F538F" w:rsidRDefault="00DA4B9F" w:rsidP="00DA4B9F">
      <w:pPr>
        <w:rPr>
          <w:rFonts w:ascii="Times New Roman" w:eastAsia="宋体" w:hAnsi="Times New Roman" w:cs="Times New Roman"/>
          <w:color w:val="FF0000"/>
        </w:rPr>
      </w:pPr>
      <w:r w:rsidRPr="006F538F">
        <w:rPr>
          <w:rFonts w:ascii="Times New Roman" w:eastAsia="宋体" w:hAnsi="Times New Roman" w:cs="Times New Roman"/>
          <w:noProof/>
          <w:color w:val="FF0000"/>
        </w:rPr>
        <w:lastRenderedPageBreak/>
        <w:drawing>
          <wp:inline distT="0" distB="0" distL="0" distR="0" wp14:anchorId="32B79FE4" wp14:editId="497DBE3A">
            <wp:extent cx="4890518" cy="3229932"/>
            <wp:effectExtent l="0" t="0" r="571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890518" cy="3229932"/>
                    </a:xfrm>
                    <a:prstGeom prst="rect">
                      <a:avLst/>
                    </a:prstGeom>
                    <a:noFill/>
                  </pic:spPr>
                </pic:pic>
              </a:graphicData>
            </a:graphic>
          </wp:inline>
        </w:drawing>
      </w:r>
    </w:p>
    <w:p w14:paraId="2D264FC0" w14:textId="2EC79366" w:rsidR="00DA4B9F" w:rsidRPr="00C86026" w:rsidRDefault="007315A6" w:rsidP="00DA4B9F">
      <w:pPr>
        <w:jc w:val="center"/>
        <w:rPr>
          <w:rFonts w:ascii="Times New Roman" w:eastAsia="宋体" w:hAnsi="Times New Roman" w:cs="Times New Roman"/>
          <w:color w:val="361DEB"/>
        </w:rPr>
      </w:pPr>
      <w:r w:rsidRPr="00C86026">
        <w:rPr>
          <w:rFonts w:ascii="Times New Roman" w:eastAsia="宋体" w:hAnsi="Times New Roman" w:cs="Times New Roman"/>
          <w:color w:val="361DEB"/>
          <w:sz w:val="18"/>
          <w:szCs w:val="18"/>
        </w:rPr>
        <w:t>Figure 3 summarizes the most influential element interactions pairs on the band gap among the 56 compounds before and after model fusion. From the figure, it can be observed that most element interactions pairs involve elements with high electronegativity such as O, Cl, and F.</w:t>
      </w:r>
    </w:p>
    <w:p w14:paraId="31CE43D4" w14:textId="77777777" w:rsidR="00DA4B9F" w:rsidRPr="006F538F" w:rsidRDefault="00DA4B9F" w:rsidP="00DA4B9F">
      <w:pPr>
        <w:rPr>
          <w:rFonts w:ascii="Times New Roman" w:eastAsia="宋体" w:hAnsi="Times New Roman" w:cs="Times New Roman"/>
          <w:color w:val="FF0000"/>
        </w:rPr>
      </w:pPr>
    </w:p>
    <w:tbl>
      <w:tblPr>
        <w:tblStyle w:val="11"/>
        <w:tblW w:w="8656" w:type="dxa"/>
        <w:tblLook w:val="04A0" w:firstRow="1" w:lastRow="0" w:firstColumn="1" w:lastColumn="0" w:noHBand="0" w:noVBand="1"/>
      </w:tblPr>
      <w:tblGrid>
        <w:gridCol w:w="2235"/>
        <w:gridCol w:w="1005"/>
        <w:gridCol w:w="1170"/>
        <w:gridCol w:w="1402"/>
        <w:gridCol w:w="1230"/>
        <w:gridCol w:w="1614"/>
      </w:tblGrid>
      <w:tr w:rsidR="00DA4B9F" w:rsidRPr="006F538F" w14:paraId="561B8AE2" w14:textId="77777777" w:rsidTr="00D97D5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10CF601" w14:textId="77777777" w:rsidR="00DA4B9F" w:rsidRPr="006F538F" w:rsidRDefault="00DA4B9F" w:rsidP="00D97D5A">
            <w:pPr>
              <w:widowControl/>
              <w:jc w:val="center"/>
              <w:rPr>
                <w:rFonts w:ascii="Times New Roman" w:eastAsia="宋体" w:hAnsi="Times New Roman" w:cs="Times New Roman"/>
                <w:color w:val="000000"/>
                <w:kern w:val="0"/>
                <w:sz w:val="22"/>
              </w:rPr>
            </w:pPr>
            <w:r w:rsidRPr="006F538F">
              <w:rPr>
                <w:rFonts w:ascii="Times New Roman" w:eastAsia="宋体" w:hAnsi="Times New Roman" w:cs="Times New Roman"/>
                <w:color w:val="000000"/>
                <w:kern w:val="0"/>
                <w:sz w:val="22"/>
              </w:rPr>
              <w:t>Formula</w:t>
            </w:r>
          </w:p>
        </w:tc>
        <w:tc>
          <w:tcPr>
            <w:tcW w:w="1005" w:type="dxa"/>
            <w:noWrap/>
            <w:hideMark/>
          </w:tcPr>
          <w:p w14:paraId="794663F8" w14:textId="77777777" w:rsidR="00DA4B9F" w:rsidRPr="006F538F" w:rsidRDefault="00DA4B9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6F538F">
              <w:rPr>
                <w:rFonts w:ascii="Times New Roman" w:eastAsia="宋体" w:hAnsi="Times New Roman" w:cs="Times New Roman"/>
                <w:color w:val="000000"/>
                <w:kern w:val="0"/>
                <w:sz w:val="22"/>
              </w:rPr>
              <w:t>target</w:t>
            </w:r>
          </w:p>
        </w:tc>
        <w:tc>
          <w:tcPr>
            <w:tcW w:w="1170" w:type="dxa"/>
            <w:noWrap/>
            <w:hideMark/>
          </w:tcPr>
          <w:p w14:paraId="1C76189B" w14:textId="77777777" w:rsidR="00DA4B9F" w:rsidRPr="006F538F" w:rsidRDefault="00DA4B9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lstm_pred</w:t>
            </w:r>
            <w:proofErr w:type="spellEnd"/>
          </w:p>
        </w:tc>
        <w:tc>
          <w:tcPr>
            <w:tcW w:w="1402" w:type="dxa"/>
            <w:noWrap/>
            <w:hideMark/>
          </w:tcPr>
          <w:p w14:paraId="799AC15B" w14:textId="77777777" w:rsidR="00DA4B9F" w:rsidRPr="006F538F" w:rsidRDefault="00DA4B9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lgdcnn_pred</w:t>
            </w:r>
            <w:proofErr w:type="spellEnd"/>
          </w:p>
        </w:tc>
        <w:tc>
          <w:tcPr>
            <w:tcW w:w="1230" w:type="dxa"/>
            <w:noWrap/>
            <w:hideMark/>
          </w:tcPr>
          <w:p w14:paraId="40F8B21A" w14:textId="77777777" w:rsidR="00DA4B9F" w:rsidRPr="006F538F" w:rsidRDefault="00DA4B9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error_lstm</w:t>
            </w:r>
            <w:proofErr w:type="spellEnd"/>
          </w:p>
        </w:tc>
        <w:tc>
          <w:tcPr>
            <w:tcW w:w="1614" w:type="dxa"/>
            <w:noWrap/>
            <w:hideMark/>
          </w:tcPr>
          <w:p w14:paraId="1FD5549B" w14:textId="77777777" w:rsidR="00DA4B9F" w:rsidRPr="006F538F" w:rsidRDefault="00DA4B9F" w:rsidP="00D97D5A">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proofErr w:type="spellStart"/>
            <w:r w:rsidRPr="006F538F">
              <w:rPr>
                <w:rFonts w:ascii="Times New Roman" w:eastAsia="宋体" w:hAnsi="Times New Roman" w:cs="Times New Roman"/>
                <w:color w:val="000000"/>
                <w:kern w:val="0"/>
                <w:sz w:val="22"/>
              </w:rPr>
              <w:t>error_lgdcnn</w:t>
            </w:r>
            <w:proofErr w:type="spellEnd"/>
          </w:p>
        </w:tc>
      </w:tr>
      <w:tr w:rsidR="00DA4B9F" w:rsidRPr="006F538F" w14:paraId="0DDDA6E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9ABF25D"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Na2O5Si2</w:t>
            </w:r>
          </w:p>
        </w:tc>
        <w:tc>
          <w:tcPr>
            <w:tcW w:w="1005" w:type="dxa"/>
            <w:noWrap/>
            <w:hideMark/>
          </w:tcPr>
          <w:p w14:paraId="547DDA1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4.754</w:t>
            </w:r>
          </w:p>
        </w:tc>
        <w:tc>
          <w:tcPr>
            <w:tcW w:w="1170" w:type="dxa"/>
            <w:noWrap/>
            <w:hideMark/>
          </w:tcPr>
          <w:p w14:paraId="7B23707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-0.00023</w:t>
            </w:r>
          </w:p>
        </w:tc>
        <w:tc>
          <w:tcPr>
            <w:tcW w:w="1402" w:type="dxa"/>
            <w:noWrap/>
            <w:hideMark/>
          </w:tcPr>
          <w:p w14:paraId="199DE76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3.313114</w:t>
            </w:r>
          </w:p>
        </w:tc>
        <w:tc>
          <w:tcPr>
            <w:tcW w:w="1230" w:type="dxa"/>
            <w:noWrap/>
            <w:hideMark/>
          </w:tcPr>
          <w:p w14:paraId="59C375E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4.754229</w:t>
            </w:r>
          </w:p>
        </w:tc>
        <w:tc>
          <w:tcPr>
            <w:tcW w:w="1614" w:type="dxa"/>
            <w:noWrap/>
            <w:hideMark/>
          </w:tcPr>
          <w:p w14:paraId="3A8EA85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1.440886</w:t>
            </w:r>
          </w:p>
        </w:tc>
      </w:tr>
      <w:tr w:rsidR="00DA4B9F" w:rsidRPr="006F538F" w14:paraId="468A1983"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B594284"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Cl1Nd3O8Si2</w:t>
            </w:r>
          </w:p>
        </w:tc>
        <w:tc>
          <w:tcPr>
            <w:tcW w:w="1005" w:type="dxa"/>
            <w:noWrap/>
            <w:hideMark/>
          </w:tcPr>
          <w:p w14:paraId="7A597DD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4.638</w:t>
            </w:r>
          </w:p>
        </w:tc>
        <w:tc>
          <w:tcPr>
            <w:tcW w:w="1170" w:type="dxa"/>
            <w:noWrap/>
            <w:hideMark/>
          </w:tcPr>
          <w:p w14:paraId="563CC02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0.512336</w:t>
            </w:r>
          </w:p>
        </w:tc>
        <w:tc>
          <w:tcPr>
            <w:tcW w:w="1402" w:type="dxa"/>
            <w:noWrap/>
            <w:hideMark/>
          </w:tcPr>
          <w:p w14:paraId="73A44A2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4.771503</w:t>
            </w:r>
          </w:p>
        </w:tc>
        <w:tc>
          <w:tcPr>
            <w:tcW w:w="1230" w:type="dxa"/>
            <w:noWrap/>
            <w:hideMark/>
          </w:tcPr>
          <w:p w14:paraId="00BD4D3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4.125664</w:t>
            </w:r>
          </w:p>
        </w:tc>
        <w:tc>
          <w:tcPr>
            <w:tcW w:w="1614" w:type="dxa"/>
            <w:noWrap/>
            <w:hideMark/>
          </w:tcPr>
          <w:p w14:paraId="79477CC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0.133503</w:t>
            </w:r>
          </w:p>
        </w:tc>
      </w:tr>
      <w:tr w:rsidR="00DA4B9F" w:rsidRPr="006F538F" w14:paraId="4A70D811"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B017F59"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Ca5Fe1O18Si6</w:t>
            </w:r>
          </w:p>
        </w:tc>
        <w:tc>
          <w:tcPr>
            <w:tcW w:w="1005" w:type="dxa"/>
            <w:noWrap/>
            <w:hideMark/>
          </w:tcPr>
          <w:p w14:paraId="437F3B1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4.444</w:t>
            </w:r>
          </w:p>
        </w:tc>
        <w:tc>
          <w:tcPr>
            <w:tcW w:w="1170" w:type="dxa"/>
            <w:noWrap/>
            <w:hideMark/>
          </w:tcPr>
          <w:p w14:paraId="030BDA2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0.003013</w:t>
            </w:r>
          </w:p>
        </w:tc>
        <w:tc>
          <w:tcPr>
            <w:tcW w:w="1402" w:type="dxa"/>
            <w:noWrap/>
            <w:hideMark/>
          </w:tcPr>
          <w:p w14:paraId="78BD8F8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3.406679</w:t>
            </w:r>
          </w:p>
        </w:tc>
        <w:tc>
          <w:tcPr>
            <w:tcW w:w="1230" w:type="dxa"/>
            <w:noWrap/>
            <w:hideMark/>
          </w:tcPr>
          <w:p w14:paraId="1B37AA6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4.440987</w:t>
            </w:r>
          </w:p>
        </w:tc>
        <w:tc>
          <w:tcPr>
            <w:tcW w:w="1614" w:type="dxa"/>
            <w:noWrap/>
            <w:hideMark/>
          </w:tcPr>
          <w:p w14:paraId="418FF32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1.037321</w:t>
            </w:r>
          </w:p>
        </w:tc>
      </w:tr>
      <w:tr w:rsidR="00DA4B9F" w:rsidRPr="006F538F" w14:paraId="374120A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61DF265"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Hf1O4Si1</w:t>
            </w:r>
          </w:p>
        </w:tc>
        <w:tc>
          <w:tcPr>
            <w:tcW w:w="1005" w:type="dxa"/>
            <w:noWrap/>
            <w:hideMark/>
          </w:tcPr>
          <w:p w14:paraId="25E8EDF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5.601</w:t>
            </w:r>
          </w:p>
        </w:tc>
        <w:tc>
          <w:tcPr>
            <w:tcW w:w="1170" w:type="dxa"/>
            <w:noWrap/>
            <w:hideMark/>
          </w:tcPr>
          <w:p w14:paraId="73FD544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0.068076</w:t>
            </w:r>
          </w:p>
        </w:tc>
        <w:tc>
          <w:tcPr>
            <w:tcW w:w="1402" w:type="dxa"/>
            <w:noWrap/>
            <w:hideMark/>
          </w:tcPr>
          <w:p w14:paraId="5896E8D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5.022842</w:t>
            </w:r>
          </w:p>
        </w:tc>
        <w:tc>
          <w:tcPr>
            <w:tcW w:w="1230" w:type="dxa"/>
            <w:noWrap/>
            <w:hideMark/>
          </w:tcPr>
          <w:p w14:paraId="306F005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5.532924</w:t>
            </w:r>
          </w:p>
        </w:tc>
        <w:tc>
          <w:tcPr>
            <w:tcW w:w="1614" w:type="dxa"/>
            <w:noWrap/>
            <w:hideMark/>
          </w:tcPr>
          <w:p w14:paraId="2D6C854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0.578158</w:t>
            </w:r>
          </w:p>
        </w:tc>
      </w:tr>
      <w:tr w:rsidR="00DA4B9F" w:rsidRPr="006F538F" w14:paraId="1FEBA740"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88E5AD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F6Na2Si1</w:t>
            </w:r>
          </w:p>
        </w:tc>
        <w:tc>
          <w:tcPr>
            <w:tcW w:w="1005" w:type="dxa"/>
            <w:noWrap/>
            <w:hideMark/>
          </w:tcPr>
          <w:p w14:paraId="683EEDF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7.943</w:t>
            </w:r>
          </w:p>
        </w:tc>
        <w:tc>
          <w:tcPr>
            <w:tcW w:w="1170" w:type="dxa"/>
            <w:noWrap/>
            <w:hideMark/>
          </w:tcPr>
          <w:p w14:paraId="513B5DF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0.475034</w:t>
            </w:r>
          </w:p>
        </w:tc>
        <w:tc>
          <w:tcPr>
            <w:tcW w:w="1402" w:type="dxa"/>
            <w:noWrap/>
            <w:hideMark/>
          </w:tcPr>
          <w:p w14:paraId="6D8FB82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8.59861</w:t>
            </w:r>
          </w:p>
        </w:tc>
        <w:tc>
          <w:tcPr>
            <w:tcW w:w="1230" w:type="dxa"/>
            <w:noWrap/>
            <w:hideMark/>
          </w:tcPr>
          <w:p w14:paraId="3D985C3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7.467966</w:t>
            </w:r>
          </w:p>
        </w:tc>
        <w:tc>
          <w:tcPr>
            <w:tcW w:w="1614" w:type="dxa"/>
            <w:noWrap/>
            <w:hideMark/>
          </w:tcPr>
          <w:p w14:paraId="1916EF6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0.65561</w:t>
            </w:r>
          </w:p>
        </w:tc>
      </w:tr>
      <w:tr w:rsidR="00DA4B9F" w:rsidRPr="006F538F" w14:paraId="7C14B4F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E7C11C0"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Cl5O6Si2Sm3</w:t>
            </w:r>
          </w:p>
        </w:tc>
        <w:tc>
          <w:tcPr>
            <w:tcW w:w="1005" w:type="dxa"/>
            <w:noWrap/>
            <w:hideMark/>
          </w:tcPr>
          <w:p w14:paraId="68C1C1D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4.711</w:t>
            </w:r>
          </w:p>
        </w:tc>
        <w:tc>
          <w:tcPr>
            <w:tcW w:w="1170" w:type="dxa"/>
            <w:noWrap/>
            <w:hideMark/>
          </w:tcPr>
          <w:p w14:paraId="6C37810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0.399255</w:t>
            </w:r>
          </w:p>
        </w:tc>
        <w:tc>
          <w:tcPr>
            <w:tcW w:w="1402" w:type="dxa"/>
            <w:noWrap/>
            <w:hideMark/>
          </w:tcPr>
          <w:p w14:paraId="285D841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4.894914</w:t>
            </w:r>
          </w:p>
        </w:tc>
        <w:tc>
          <w:tcPr>
            <w:tcW w:w="1230" w:type="dxa"/>
            <w:noWrap/>
            <w:hideMark/>
          </w:tcPr>
          <w:p w14:paraId="26A065B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4.311745</w:t>
            </w:r>
          </w:p>
        </w:tc>
        <w:tc>
          <w:tcPr>
            <w:tcW w:w="1614" w:type="dxa"/>
            <w:noWrap/>
            <w:hideMark/>
          </w:tcPr>
          <w:p w14:paraId="726A88F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0.183914</w:t>
            </w:r>
          </w:p>
        </w:tc>
      </w:tr>
      <w:tr w:rsidR="00DA4B9F" w:rsidRPr="006F538F" w14:paraId="227445E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16EFD6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Ca4K2O21Si8</w:t>
            </w:r>
          </w:p>
        </w:tc>
        <w:tc>
          <w:tcPr>
            <w:tcW w:w="1005" w:type="dxa"/>
            <w:noWrap/>
            <w:hideMark/>
          </w:tcPr>
          <w:p w14:paraId="59FB857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4.967</w:t>
            </w:r>
          </w:p>
        </w:tc>
        <w:tc>
          <w:tcPr>
            <w:tcW w:w="1170" w:type="dxa"/>
            <w:noWrap/>
            <w:hideMark/>
          </w:tcPr>
          <w:p w14:paraId="213C49E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0.059111</w:t>
            </w:r>
          </w:p>
        </w:tc>
        <w:tc>
          <w:tcPr>
            <w:tcW w:w="1402" w:type="dxa"/>
            <w:noWrap/>
            <w:hideMark/>
          </w:tcPr>
          <w:p w14:paraId="20EAE4D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4.729878</w:t>
            </w:r>
          </w:p>
        </w:tc>
        <w:tc>
          <w:tcPr>
            <w:tcW w:w="1230" w:type="dxa"/>
            <w:noWrap/>
            <w:hideMark/>
          </w:tcPr>
          <w:p w14:paraId="6E59534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4.907889</w:t>
            </w:r>
          </w:p>
        </w:tc>
        <w:tc>
          <w:tcPr>
            <w:tcW w:w="1614" w:type="dxa"/>
            <w:noWrap/>
            <w:hideMark/>
          </w:tcPr>
          <w:p w14:paraId="73DDE3A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0.237122</w:t>
            </w:r>
          </w:p>
        </w:tc>
      </w:tr>
      <w:tr w:rsidR="00DA4B9F" w:rsidRPr="006F538F" w14:paraId="50567A6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1AB8C75"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Ca2Cl2O3Si1</w:t>
            </w:r>
          </w:p>
        </w:tc>
        <w:tc>
          <w:tcPr>
            <w:tcW w:w="1005" w:type="dxa"/>
            <w:noWrap/>
            <w:hideMark/>
          </w:tcPr>
          <w:p w14:paraId="0D384BE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5.382</w:t>
            </w:r>
          </w:p>
        </w:tc>
        <w:tc>
          <w:tcPr>
            <w:tcW w:w="1170" w:type="dxa"/>
            <w:noWrap/>
            <w:hideMark/>
          </w:tcPr>
          <w:p w14:paraId="43C4D03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0.159295</w:t>
            </w:r>
          </w:p>
        </w:tc>
        <w:tc>
          <w:tcPr>
            <w:tcW w:w="1402" w:type="dxa"/>
            <w:noWrap/>
            <w:hideMark/>
          </w:tcPr>
          <w:p w14:paraId="7075562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5.117125</w:t>
            </w:r>
          </w:p>
        </w:tc>
        <w:tc>
          <w:tcPr>
            <w:tcW w:w="1230" w:type="dxa"/>
            <w:noWrap/>
            <w:hideMark/>
          </w:tcPr>
          <w:p w14:paraId="6077E80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5.222705</w:t>
            </w:r>
          </w:p>
        </w:tc>
        <w:tc>
          <w:tcPr>
            <w:tcW w:w="1614" w:type="dxa"/>
            <w:noWrap/>
            <w:hideMark/>
          </w:tcPr>
          <w:p w14:paraId="730CE26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0.264875</w:t>
            </w:r>
          </w:p>
        </w:tc>
      </w:tr>
      <w:tr w:rsidR="00DA4B9F" w:rsidRPr="006F538F" w14:paraId="6693690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0A2E4B0"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Cl2O1Si1</w:t>
            </w:r>
          </w:p>
        </w:tc>
        <w:tc>
          <w:tcPr>
            <w:tcW w:w="1005" w:type="dxa"/>
            <w:noWrap/>
            <w:hideMark/>
          </w:tcPr>
          <w:p w14:paraId="242C05E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5.638</w:t>
            </w:r>
          </w:p>
        </w:tc>
        <w:tc>
          <w:tcPr>
            <w:tcW w:w="1170" w:type="dxa"/>
            <w:noWrap/>
            <w:hideMark/>
          </w:tcPr>
          <w:p w14:paraId="47EB8A8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0.021166</w:t>
            </w:r>
          </w:p>
        </w:tc>
        <w:tc>
          <w:tcPr>
            <w:tcW w:w="1402" w:type="dxa"/>
            <w:noWrap/>
            <w:hideMark/>
          </w:tcPr>
          <w:p w14:paraId="322EDA9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3.371808</w:t>
            </w:r>
          </w:p>
        </w:tc>
        <w:tc>
          <w:tcPr>
            <w:tcW w:w="1230" w:type="dxa"/>
            <w:noWrap/>
            <w:hideMark/>
          </w:tcPr>
          <w:p w14:paraId="4A85133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5.616834</w:t>
            </w:r>
          </w:p>
        </w:tc>
        <w:tc>
          <w:tcPr>
            <w:tcW w:w="1614" w:type="dxa"/>
            <w:noWrap/>
            <w:hideMark/>
          </w:tcPr>
          <w:p w14:paraId="6E3E496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2.266192</w:t>
            </w:r>
          </w:p>
        </w:tc>
      </w:tr>
      <w:tr w:rsidR="00DA4B9F" w:rsidRPr="006F538F" w14:paraId="0437C21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0324089"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Ga2O8Si2Sr1</w:t>
            </w:r>
          </w:p>
        </w:tc>
        <w:tc>
          <w:tcPr>
            <w:tcW w:w="1005" w:type="dxa"/>
            <w:noWrap/>
            <w:hideMark/>
          </w:tcPr>
          <w:p w14:paraId="62E2AAA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4.133</w:t>
            </w:r>
          </w:p>
        </w:tc>
        <w:tc>
          <w:tcPr>
            <w:tcW w:w="1170" w:type="dxa"/>
            <w:noWrap/>
            <w:hideMark/>
          </w:tcPr>
          <w:p w14:paraId="2CBA7FB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0.711203</w:t>
            </w:r>
          </w:p>
        </w:tc>
        <w:tc>
          <w:tcPr>
            <w:tcW w:w="1402" w:type="dxa"/>
            <w:noWrap/>
            <w:hideMark/>
          </w:tcPr>
          <w:p w14:paraId="09C1A92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4.226184</w:t>
            </w:r>
          </w:p>
        </w:tc>
        <w:tc>
          <w:tcPr>
            <w:tcW w:w="1230" w:type="dxa"/>
            <w:noWrap/>
            <w:hideMark/>
          </w:tcPr>
          <w:p w14:paraId="65822C2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3.421797</w:t>
            </w:r>
          </w:p>
        </w:tc>
        <w:tc>
          <w:tcPr>
            <w:tcW w:w="1614" w:type="dxa"/>
            <w:noWrap/>
            <w:hideMark/>
          </w:tcPr>
          <w:p w14:paraId="4DE5CEB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0.093184</w:t>
            </w:r>
          </w:p>
        </w:tc>
      </w:tr>
      <w:tr w:rsidR="00DA4B9F" w:rsidRPr="006F538F" w14:paraId="36D4F09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A1E632B"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Be1Ca2O7Si2</w:t>
            </w:r>
          </w:p>
        </w:tc>
        <w:tc>
          <w:tcPr>
            <w:tcW w:w="1005" w:type="dxa"/>
            <w:noWrap/>
            <w:hideMark/>
          </w:tcPr>
          <w:p w14:paraId="2ACF4EE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5.221</w:t>
            </w:r>
          </w:p>
        </w:tc>
        <w:tc>
          <w:tcPr>
            <w:tcW w:w="1170" w:type="dxa"/>
            <w:noWrap/>
            <w:hideMark/>
          </w:tcPr>
          <w:p w14:paraId="6E12A51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0.228394</w:t>
            </w:r>
          </w:p>
        </w:tc>
        <w:tc>
          <w:tcPr>
            <w:tcW w:w="1402" w:type="dxa"/>
            <w:noWrap/>
            <w:hideMark/>
          </w:tcPr>
          <w:p w14:paraId="5C53835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4.84486</w:t>
            </w:r>
          </w:p>
        </w:tc>
        <w:tc>
          <w:tcPr>
            <w:tcW w:w="1230" w:type="dxa"/>
            <w:noWrap/>
            <w:hideMark/>
          </w:tcPr>
          <w:p w14:paraId="0AE3B9A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4.992606</w:t>
            </w:r>
          </w:p>
        </w:tc>
        <w:tc>
          <w:tcPr>
            <w:tcW w:w="1614" w:type="dxa"/>
            <w:noWrap/>
            <w:hideMark/>
          </w:tcPr>
          <w:p w14:paraId="5D55922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0.37614</w:t>
            </w:r>
          </w:p>
        </w:tc>
      </w:tr>
      <w:tr w:rsidR="00DA4B9F" w:rsidRPr="006F538F" w14:paraId="27646797"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21F4F9D"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Cl6Eu5O4Si1</w:t>
            </w:r>
          </w:p>
        </w:tc>
        <w:tc>
          <w:tcPr>
            <w:tcW w:w="1005" w:type="dxa"/>
            <w:noWrap/>
            <w:hideMark/>
          </w:tcPr>
          <w:p w14:paraId="263E03B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5.534</w:t>
            </w:r>
          </w:p>
        </w:tc>
        <w:tc>
          <w:tcPr>
            <w:tcW w:w="1170" w:type="dxa"/>
            <w:noWrap/>
            <w:hideMark/>
          </w:tcPr>
          <w:p w14:paraId="342065F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0.017281</w:t>
            </w:r>
          </w:p>
        </w:tc>
        <w:tc>
          <w:tcPr>
            <w:tcW w:w="1402" w:type="dxa"/>
            <w:noWrap/>
            <w:hideMark/>
          </w:tcPr>
          <w:p w14:paraId="59F52F5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3.808146</w:t>
            </w:r>
          </w:p>
        </w:tc>
        <w:tc>
          <w:tcPr>
            <w:tcW w:w="1230" w:type="dxa"/>
            <w:noWrap/>
            <w:hideMark/>
          </w:tcPr>
          <w:p w14:paraId="2E26F32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5.516719</w:t>
            </w:r>
          </w:p>
        </w:tc>
        <w:tc>
          <w:tcPr>
            <w:tcW w:w="1614" w:type="dxa"/>
            <w:noWrap/>
            <w:hideMark/>
          </w:tcPr>
          <w:p w14:paraId="274BF0D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1.725853</w:t>
            </w:r>
          </w:p>
        </w:tc>
      </w:tr>
      <w:tr w:rsidR="00DA4B9F" w:rsidRPr="006F538F" w14:paraId="066679E7"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1E6D7C2"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Li4O4Si1</w:t>
            </w:r>
          </w:p>
        </w:tc>
        <w:tc>
          <w:tcPr>
            <w:tcW w:w="1005" w:type="dxa"/>
            <w:noWrap/>
            <w:hideMark/>
          </w:tcPr>
          <w:p w14:paraId="1FF0076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5.195</w:t>
            </w:r>
          </w:p>
        </w:tc>
        <w:tc>
          <w:tcPr>
            <w:tcW w:w="1170" w:type="dxa"/>
            <w:noWrap/>
            <w:hideMark/>
          </w:tcPr>
          <w:p w14:paraId="56585FF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0.012667</w:t>
            </w:r>
          </w:p>
        </w:tc>
        <w:tc>
          <w:tcPr>
            <w:tcW w:w="1402" w:type="dxa"/>
            <w:noWrap/>
            <w:hideMark/>
          </w:tcPr>
          <w:p w14:paraId="1766825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4.697077</w:t>
            </w:r>
          </w:p>
        </w:tc>
        <w:tc>
          <w:tcPr>
            <w:tcW w:w="1230" w:type="dxa"/>
            <w:noWrap/>
            <w:hideMark/>
          </w:tcPr>
          <w:p w14:paraId="52A3F86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5.182334</w:t>
            </w:r>
          </w:p>
        </w:tc>
        <w:tc>
          <w:tcPr>
            <w:tcW w:w="1614" w:type="dxa"/>
            <w:noWrap/>
            <w:hideMark/>
          </w:tcPr>
          <w:p w14:paraId="777CB63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0.497923</w:t>
            </w:r>
          </w:p>
        </w:tc>
      </w:tr>
      <w:tr w:rsidR="00DA4B9F" w:rsidRPr="006F538F" w14:paraId="5418C4B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45F4F6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K2O3Si1</w:t>
            </w:r>
          </w:p>
        </w:tc>
        <w:tc>
          <w:tcPr>
            <w:tcW w:w="1005" w:type="dxa"/>
            <w:noWrap/>
            <w:hideMark/>
          </w:tcPr>
          <w:p w14:paraId="777552D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4.361</w:t>
            </w:r>
          </w:p>
        </w:tc>
        <w:tc>
          <w:tcPr>
            <w:tcW w:w="1170" w:type="dxa"/>
            <w:noWrap/>
            <w:hideMark/>
          </w:tcPr>
          <w:p w14:paraId="6AF8060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0.075119</w:t>
            </w:r>
          </w:p>
        </w:tc>
        <w:tc>
          <w:tcPr>
            <w:tcW w:w="1402" w:type="dxa"/>
            <w:noWrap/>
            <w:hideMark/>
          </w:tcPr>
          <w:p w14:paraId="480D1BF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4.39543</w:t>
            </w:r>
          </w:p>
        </w:tc>
        <w:tc>
          <w:tcPr>
            <w:tcW w:w="1230" w:type="dxa"/>
            <w:noWrap/>
            <w:hideMark/>
          </w:tcPr>
          <w:p w14:paraId="39F73E6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4.285881</w:t>
            </w:r>
          </w:p>
        </w:tc>
        <w:tc>
          <w:tcPr>
            <w:tcW w:w="1614" w:type="dxa"/>
            <w:noWrap/>
            <w:hideMark/>
          </w:tcPr>
          <w:p w14:paraId="5D20F30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0.03443</w:t>
            </w:r>
          </w:p>
        </w:tc>
      </w:tr>
      <w:tr w:rsidR="00DA4B9F" w:rsidRPr="006F538F" w14:paraId="609D9D30"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5405509"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Li2N2Si1</w:t>
            </w:r>
          </w:p>
        </w:tc>
        <w:tc>
          <w:tcPr>
            <w:tcW w:w="1005" w:type="dxa"/>
            <w:noWrap/>
            <w:hideMark/>
          </w:tcPr>
          <w:p w14:paraId="200B13F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4.071</w:t>
            </w:r>
          </w:p>
        </w:tc>
        <w:tc>
          <w:tcPr>
            <w:tcW w:w="1170" w:type="dxa"/>
            <w:noWrap/>
            <w:hideMark/>
          </w:tcPr>
          <w:p w14:paraId="6409881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0.007891</w:t>
            </w:r>
          </w:p>
        </w:tc>
        <w:tc>
          <w:tcPr>
            <w:tcW w:w="1402" w:type="dxa"/>
            <w:noWrap/>
            <w:hideMark/>
          </w:tcPr>
          <w:p w14:paraId="5CB72F1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3.563954</w:t>
            </w:r>
          </w:p>
        </w:tc>
        <w:tc>
          <w:tcPr>
            <w:tcW w:w="1230" w:type="dxa"/>
            <w:noWrap/>
            <w:hideMark/>
          </w:tcPr>
          <w:p w14:paraId="7A95DFB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4.063109</w:t>
            </w:r>
          </w:p>
        </w:tc>
        <w:tc>
          <w:tcPr>
            <w:tcW w:w="1614" w:type="dxa"/>
            <w:noWrap/>
            <w:hideMark/>
          </w:tcPr>
          <w:p w14:paraId="62B54ED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0.507046</w:t>
            </w:r>
          </w:p>
        </w:tc>
      </w:tr>
      <w:tr w:rsidR="00DA4B9F" w:rsidRPr="006F538F" w14:paraId="7850886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9A41E8B"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Mg1O8Si2Sr3</w:t>
            </w:r>
          </w:p>
        </w:tc>
        <w:tc>
          <w:tcPr>
            <w:tcW w:w="1005" w:type="dxa"/>
            <w:noWrap/>
            <w:hideMark/>
          </w:tcPr>
          <w:p w14:paraId="483487B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5.106</w:t>
            </w:r>
          </w:p>
        </w:tc>
        <w:tc>
          <w:tcPr>
            <w:tcW w:w="1170" w:type="dxa"/>
            <w:noWrap/>
            <w:hideMark/>
          </w:tcPr>
          <w:p w14:paraId="22488EA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0.232572</w:t>
            </w:r>
          </w:p>
        </w:tc>
        <w:tc>
          <w:tcPr>
            <w:tcW w:w="1402" w:type="dxa"/>
            <w:noWrap/>
            <w:hideMark/>
          </w:tcPr>
          <w:p w14:paraId="549504C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5.049438</w:t>
            </w:r>
          </w:p>
        </w:tc>
        <w:tc>
          <w:tcPr>
            <w:tcW w:w="1230" w:type="dxa"/>
            <w:noWrap/>
            <w:hideMark/>
          </w:tcPr>
          <w:p w14:paraId="73E4AF3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4.873428</w:t>
            </w:r>
          </w:p>
        </w:tc>
        <w:tc>
          <w:tcPr>
            <w:tcW w:w="1614" w:type="dxa"/>
            <w:noWrap/>
            <w:hideMark/>
          </w:tcPr>
          <w:p w14:paraId="2722ACE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0.056562</w:t>
            </w:r>
          </w:p>
        </w:tc>
      </w:tr>
      <w:tr w:rsidR="00DA4B9F" w:rsidRPr="006F538F" w14:paraId="2200B792"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48E2A9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Be1Na2O4Si1</w:t>
            </w:r>
          </w:p>
        </w:tc>
        <w:tc>
          <w:tcPr>
            <w:tcW w:w="1005" w:type="dxa"/>
            <w:noWrap/>
            <w:hideMark/>
          </w:tcPr>
          <w:p w14:paraId="1D03D16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4.872</w:t>
            </w:r>
          </w:p>
        </w:tc>
        <w:tc>
          <w:tcPr>
            <w:tcW w:w="1170" w:type="dxa"/>
            <w:noWrap/>
            <w:hideMark/>
          </w:tcPr>
          <w:p w14:paraId="3685E06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0.313902</w:t>
            </w:r>
          </w:p>
        </w:tc>
        <w:tc>
          <w:tcPr>
            <w:tcW w:w="1402" w:type="dxa"/>
            <w:noWrap/>
            <w:hideMark/>
          </w:tcPr>
          <w:p w14:paraId="48FF4DF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5.063966</w:t>
            </w:r>
          </w:p>
        </w:tc>
        <w:tc>
          <w:tcPr>
            <w:tcW w:w="1230" w:type="dxa"/>
            <w:noWrap/>
            <w:hideMark/>
          </w:tcPr>
          <w:p w14:paraId="055E3E6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4.558098</w:t>
            </w:r>
          </w:p>
        </w:tc>
        <w:tc>
          <w:tcPr>
            <w:tcW w:w="1614" w:type="dxa"/>
            <w:noWrap/>
            <w:hideMark/>
          </w:tcPr>
          <w:p w14:paraId="0B8C576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0.191966</w:t>
            </w:r>
          </w:p>
        </w:tc>
      </w:tr>
      <w:tr w:rsidR="00DA4B9F" w:rsidRPr="006F538F" w14:paraId="4B4108B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08F30A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Ga1Li3O5Si1</w:t>
            </w:r>
          </w:p>
        </w:tc>
        <w:tc>
          <w:tcPr>
            <w:tcW w:w="1005" w:type="dxa"/>
            <w:noWrap/>
            <w:hideMark/>
          </w:tcPr>
          <w:p w14:paraId="6049937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3.886</w:t>
            </w:r>
          </w:p>
        </w:tc>
        <w:tc>
          <w:tcPr>
            <w:tcW w:w="1170" w:type="dxa"/>
            <w:noWrap/>
            <w:hideMark/>
          </w:tcPr>
          <w:p w14:paraId="01AB033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0.035373</w:t>
            </w:r>
          </w:p>
        </w:tc>
        <w:tc>
          <w:tcPr>
            <w:tcW w:w="1402" w:type="dxa"/>
            <w:noWrap/>
            <w:hideMark/>
          </w:tcPr>
          <w:p w14:paraId="18A622C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4.389283</w:t>
            </w:r>
          </w:p>
        </w:tc>
        <w:tc>
          <w:tcPr>
            <w:tcW w:w="1230" w:type="dxa"/>
            <w:noWrap/>
            <w:hideMark/>
          </w:tcPr>
          <w:p w14:paraId="3891EE9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3.850627</w:t>
            </w:r>
          </w:p>
        </w:tc>
        <w:tc>
          <w:tcPr>
            <w:tcW w:w="1614" w:type="dxa"/>
            <w:noWrap/>
            <w:hideMark/>
          </w:tcPr>
          <w:p w14:paraId="5179DDD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0.503283</w:t>
            </w:r>
          </w:p>
        </w:tc>
      </w:tr>
      <w:tr w:rsidR="00DA4B9F" w:rsidRPr="006F538F" w14:paraId="1394122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8F7BBAF"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Ca1Mg1O4Si1</w:t>
            </w:r>
          </w:p>
        </w:tc>
        <w:tc>
          <w:tcPr>
            <w:tcW w:w="1005" w:type="dxa"/>
            <w:noWrap/>
            <w:hideMark/>
          </w:tcPr>
          <w:p w14:paraId="72E7D75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4.988</w:t>
            </w:r>
          </w:p>
        </w:tc>
        <w:tc>
          <w:tcPr>
            <w:tcW w:w="1170" w:type="dxa"/>
            <w:noWrap/>
            <w:hideMark/>
          </w:tcPr>
          <w:p w14:paraId="433C988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0.438792</w:t>
            </w:r>
          </w:p>
        </w:tc>
        <w:tc>
          <w:tcPr>
            <w:tcW w:w="1402" w:type="dxa"/>
            <w:noWrap/>
            <w:hideMark/>
          </w:tcPr>
          <w:p w14:paraId="06B4DD0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4.817697</w:t>
            </w:r>
          </w:p>
        </w:tc>
        <w:tc>
          <w:tcPr>
            <w:tcW w:w="1230" w:type="dxa"/>
            <w:noWrap/>
            <w:hideMark/>
          </w:tcPr>
          <w:p w14:paraId="6390D2F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4.549208</w:t>
            </w:r>
          </w:p>
        </w:tc>
        <w:tc>
          <w:tcPr>
            <w:tcW w:w="1614" w:type="dxa"/>
            <w:noWrap/>
            <w:hideMark/>
          </w:tcPr>
          <w:p w14:paraId="45F999F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0.170303</w:t>
            </w:r>
          </w:p>
        </w:tc>
      </w:tr>
      <w:tr w:rsidR="00DA4B9F" w:rsidRPr="006F538F" w14:paraId="13AA4980"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288A328"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Na4O9Si3Sr1</w:t>
            </w:r>
          </w:p>
        </w:tc>
        <w:tc>
          <w:tcPr>
            <w:tcW w:w="1005" w:type="dxa"/>
            <w:noWrap/>
            <w:hideMark/>
          </w:tcPr>
          <w:p w14:paraId="3EE7F23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4.594</w:t>
            </w:r>
          </w:p>
        </w:tc>
        <w:tc>
          <w:tcPr>
            <w:tcW w:w="1170" w:type="dxa"/>
            <w:noWrap/>
            <w:hideMark/>
          </w:tcPr>
          <w:p w14:paraId="6344537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1.121436</w:t>
            </w:r>
          </w:p>
        </w:tc>
        <w:tc>
          <w:tcPr>
            <w:tcW w:w="1402" w:type="dxa"/>
            <w:noWrap/>
            <w:hideMark/>
          </w:tcPr>
          <w:p w14:paraId="4F43D9F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4.699292</w:t>
            </w:r>
          </w:p>
        </w:tc>
        <w:tc>
          <w:tcPr>
            <w:tcW w:w="1230" w:type="dxa"/>
            <w:noWrap/>
            <w:hideMark/>
          </w:tcPr>
          <w:p w14:paraId="790EE19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3.472564</w:t>
            </w:r>
          </w:p>
        </w:tc>
        <w:tc>
          <w:tcPr>
            <w:tcW w:w="1614" w:type="dxa"/>
            <w:noWrap/>
            <w:hideMark/>
          </w:tcPr>
          <w:p w14:paraId="4AF0D1B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0.105292</w:t>
            </w:r>
          </w:p>
        </w:tc>
      </w:tr>
      <w:tr w:rsidR="00DA4B9F" w:rsidRPr="006F538F" w14:paraId="11DCA273"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6D27C2F"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H6Mg7O14Si2</w:t>
            </w:r>
          </w:p>
        </w:tc>
        <w:tc>
          <w:tcPr>
            <w:tcW w:w="1005" w:type="dxa"/>
            <w:noWrap/>
            <w:hideMark/>
          </w:tcPr>
          <w:p w14:paraId="53F2D1E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5.13</w:t>
            </w:r>
          </w:p>
        </w:tc>
        <w:tc>
          <w:tcPr>
            <w:tcW w:w="1170" w:type="dxa"/>
            <w:noWrap/>
            <w:hideMark/>
          </w:tcPr>
          <w:p w14:paraId="256B083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0.954281</w:t>
            </w:r>
          </w:p>
        </w:tc>
        <w:tc>
          <w:tcPr>
            <w:tcW w:w="1402" w:type="dxa"/>
            <w:noWrap/>
            <w:hideMark/>
          </w:tcPr>
          <w:p w14:paraId="162737D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5.314725</w:t>
            </w:r>
          </w:p>
        </w:tc>
        <w:tc>
          <w:tcPr>
            <w:tcW w:w="1230" w:type="dxa"/>
            <w:noWrap/>
            <w:hideMark/>
          </w:tcPr>
          <w:p w14:paraId="79970C3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4.175719</w:t>
            </w:r>
          </w:p>
        </w:tc>
        <w:tc>
          <w:tcPr>
            <w:tcW w:w="1614" w:type="dxa"/>
            <w:noWrap/>
            <w:hideMark/>
          </w:tcPr>
          <w:p w14:paraId="32BCD8F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0.184725</w:t>
            </w:r>
          </w:p>
        </w:tc>
      </w:tr>
      <w:tr w:rsidR="00DA4B9F" w:rsidRPr="006F538F" w14:paraId="4F3E4B7C"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850CF05"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lastRenderedPageBreak/>
              <w:t>O7Si2Tm2</w:t>
            </w:r>
          </w:p>
        </w:tc>
        <w:tc>
          <w:tcPr>
            <w:tcW w:w="1005" w:type="dxa"/>
            <w:noWrap/>
            <w:hideMark/>
          </w:tcPr>
          <w:p w14:paraId="2F22EA5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4.915</w:t>
            </w:r>
          </w:p>
        </w:tc>
        <w:tc>
          <w:tcPr>
            <w:tcW w:w="1170" w:type="dxa"/>
            <w:noWrap/>
            <w:hideMark/>
          </w:tcPr>
          <w:p w14:paraId="6984677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0.004996</w:t>
            </w:r>
          </w:p>
        </w:tc>
        <w:tc>
          <w:tcPr>
            <w:tcW w:w="1402" w:type="dxa"/>
            <w:noWrap/>
            <w:hideMark/>
          </w:tcPr>
          <w:p w14:paraId="1783117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5.109752</w:t>
            </w:r>
          </w:p>
        </w:tc>
        <w:tc>
          <w:tcPr>
            <w:tcW w:w="1230" w:type="dxa"/>
            <w:noWrap/>
            <w:hideMark/>
          </w:tcPr>
          <w:p w14:paraId="1A428B2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4.910004</w:t>
            </w:r>
          </w:p>
        </w:tc>
        <w:tc>
          <w:tcPr>
            <w:tcW w:w="1614" w:type="dxa"/>
            <w:noWrap/>
            <w:hideMark/>
          </w:tcPr>
          <w:p w14:paraId="05E221F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0.194752</w:t>
            </w:r>
          </w:p>
        </w:tc>
      </w:tr>
      <w:tr w:rsidR="00DA4B9F" w:rsidRPr="006F538F" w14:paraId="78BD1C7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3E2C1D2"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Li7O6Si1</w:t>
            </w:r>
          </w:p>
        </w:tc>
        <w:tc>
          <w:tcPr>
            <w:tcW w:w="1005" w:type="dxa"/>
            <w:noWrap/>
            <w:hideMark/>
          </w:tcPr>
          <w:p w14:paraId="4D324CB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5.851</w:t>
            </w:r>
          </w:p>
        </w:tc>
        <w:tc>
          <w:tcPr>
            <w:tcW w:w="1170" w:type="dxa"/>
            <w:noWrap/>
            <w:hideMark/>
          </w:tcPr>
          <w:p w14:paraId="1DB6B20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-0.00028</w:t>
            </w:r>
          </w:p>
        </w:tc>
        <w:tc>
          <w:tcPr>
            <w:tcW w:w="1402" w:type="dxa"/>
            <w:noWrap/>
            <w:hideMark/>
          </w:tcPr>
          <w:p w14:paraId="04D84EF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4.106517</w:t>
            </w:r>
          </w:p>
        </w:tc>
        <w:tc>
          <w:tcPr>
            <w:tcW w:w="1230" w:type="dxa"/>
            <w:noWrap/>
            <w:hideMark/>
          </w:tcPr>
          <w:p w14:paraId="795A622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5.851278</w:t>
            </w:r>
          </w:p>
        </w:tc>
        <w:tc>
          <w:tcPr>
            <w:tcW w:w="1614" w:type="dxa"/>
            <w:noWrap/>
            <w:hideMark/>
          </w:tcPr>
          <w:p w14:paraId="1B75294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1.744483</w:t>
            </w:r>
          </w:p>
        </w:tc>
      </w:tr>
      <w:tr w:rsidR="00DA4B9F" w:rsidRPr="006F538F" w14:paraId="03ABF261"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9FB2B9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Ba5Cl6O4Si1</w:t>
            </w:r>
          </w:p>
        </w:tc>
        <w:tc>
          <w:tcPr>
            <w:tcW w:w="1005" w:type="dxa"/>
            <w:noWrap/>
            <w:hideMark/>
          </w:tcPr>
          <w:p w14:paraId="03C36E9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4.742</w:t>
            </w:r>
          </w:p>
        </w:tc>
        <w:tc>
          <w:tcPr>
            <w:tcW w:w="1170" w:type="dxa"/>
            <w:noWrap/>
            <w:hideMark/>
          </w:tcPr>
          <w:p w14:paraId="7B753AB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0.108709</w:t>
            </w:r>
          </w:p>
        </w:tc>
        <w:tc>
          <w:tcPr>
            <w:tcW w:w="1402" w:type="dxa"/>
            <w:noWrap/>
            <w:hideMark/>
          </w:tcPr>
          <w:p w14:paraId="5B5A655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4.101628</w:t>
            </w:r>
          </w:p>
        </w:tc>
        <w:tc>
          <w:tcPr>
            <w:tcW w:w="1230" w:type="dxa"/>
            <w:noWrap/>
            <w:hideMark/>
          </w:tcPr>
          <w:p w14:paraId="35EF3D0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4.633291</w:t>
            </w:r>
          </w:p>
        </w:tc>
        <w:tc>
          <w:tcPr>
            <w:tcW w:w="1614" w:type="dxa"/>
            <w:noWrap/>
            <w:hideMark/>
          </w:tcPr>
          <w:p w14:paraId="3605481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0.640372</w:t>
            </w:r>
          </w:p>
        </w:tc>
      </w:tr>
      <w:tr w:rsidR="00DA4B9F" w:rsidRPr="006F538F" w14:paraId="749A7D61"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67E1A0C"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Ga1Na1O6Si2</w:t>
            </w:r>
          </w:p>
        </w:tc>
        <w:tc>
          <w:tcPr>
            <w:tcW w:w="1005" w:type="dxa"/>
            <w:noWrap/>
            <w:hideMark/>
          </w:tcPr>
          <w:p w14:paraId="5EBA420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4.653</w:t>
            </w:r>
          </w:p>
        </w:tc>
        <w:tc>
          <w:tcPr>
            <w:tcW w:w="1170" w:type="dxa"/>
            <w:noWrap/>
            <w:hideMark/>
          </w:tcPr>
          <w:p w14:paraId="2A83261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0.046422</w:t>
            </w:r>
          </w:p>
        </w:tc>
        <w:tc>
          <w:tcPr>
            <w:tcW w:w="1402" w:type="dxa"/>
            <w:noWrap/>
            <w:hideMark/>
          </w:tcPr>
          <w:p w14:paraId="0459E2C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4.734563</w:t>
            </w:r>
          </w:p>
        </w:tc>
        <w:tc>
          <w:tcPr>
            <w:tcW w:w="1230" w:type="dxa"/>
            <w:noWrap/>
            <w:hideMark/>
          </w:tcPr>
          <w:p w14:paraId="075DC7A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4.606578</w:t>
            </w:r>
          </w:p>
        </w:tc>
        <w:tc>
          <w:tcPr>
            <w:tcW w:w="1614" w:type="dxa"/>
            <w:noWrap/>
            <w:hideMark/>
          </w:tcPr>
          <w:p w14:paraId="33C0557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0.081563</w:t>
            </w:r>
          </w:p>
        </w:tc>
      </w:tr>
      <w:tr w:rsidR="00DA4B9F" w:rsidRPr="006F538F" w14:paraId="7420B514"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5C8EE5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O5Si1Tb2</w:t>
            </w:r>
          </w:p>
        </w:tc>
        <w:tc>
          <w:tcPr>
            <w:tcW w:w="1005" w:type="dxa"/>
            <w:noWrap/>
            <w:hideMark/>
          </w:tcPr>
          <w:p w14:paraId="686B91D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4.921</w:t>
            </w:r>
          </w:p>
        </w:tc>
        <w:tc>
          <w:tcPr>
            <w:tcW w:w="1170" w:type="dxa"/>
            <w:noWrap/>
            <w:hideMark/>
          </w:tcPr>
          <w:p w14:paraId="01C6949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-0.00034</w:t>
            </w:r>
          </w:p>
        </w:tc>
        <w:tc>
          <w:tcPr>
            <w:tcW w:w="1402" w:type="dxa"/>
            <w:noWrap/>
            <w:hideMark/>
          </w:tcPr>
          <w:p w14:paraId="3A4004A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4.935651</w:t>
            </w:r>
          </w:p>
        </w:tc>
        <w:tc>
          <w:tcPr>
            <w:tcW w:w="1230" w:type="dxa"/>
            <w:noWrap/>
            <w:hideMark/>
          </w:tcPr>
          <w:p w14:paraId="44FF6EA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4.921344</w:t>
            </w:r>
          </w:p>
        </w:tc>
        <w:tc>
          <w:tcPr>
            <w:tcW w:w="1614" w:type="dxa"/>
            <w:noWrap/>
            <w:hideMark/>
          </w:tcPr>
          <w:p w14:paraId="16451AC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0.014651</w:t>
            </w:r>
          </w:p>
        </w:tc>
      </w:tr>
      <w:tr w:rsidR="00DA4B9F" w:rsidRPr="006F538F" w14:paraId="081B1E02"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5CFC557"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Ca2O4Si1</w:t>
            </w:r>
          </w:p>
        </w:tc>
        <w:tc>
          <w:tcPr>
            <w:tcW w:w="1005" w:type="dxa"/>
            <w:noWrap/>
            <w:hideMark/>
          </w:tcPr>
          <w:p w14:paraId="2ED264D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4.541</w:t>
            </w:r>
          </w:p>
        </w:tc>
        <w:tc>
          <w:tcPr>
            <w:tcW w:w="1170" w:type="dxa"/>
            <w:noWrap/>
            <w:hideMark/>
          </w:tcPr>
          <w:p w14:paraId="587425F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0.003101</w:t>
            </w:r>
          </w:p>
        </w:tc>
        <w:tc>
          <w:tcPr>
            <w:tcW w:w="1402" w:type="dxa"/>
            <w:noWrap/>
            <w:hideMark/>
          </w:tcPr>
          <w:p w14:paraId="7AE21B1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4.540303</w:t>
            </w:r>
          </w:p>
        </w:tc>
        <w:tc>
          <w:tcPr>
            <w:tcW w:w="1230" w:type="dxa"/>
            <w:noWrap/>
            <w:hideMark/>
          </w:tcPr>
          <w:p w14:paraId="4F3767A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4.537899</w:t>
            </w:r>
          </w:p>
        </w:tc>
        <w:tc>
          <w:tcPr>
            <w:tcW w:w="1614" w:type="dxa"/>
            <w:noWrap/>
            <w:hideMark/>
          </w:tcPr>
          <w:p w14:paraId="1B90410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0.000697</w:t>
            </w:r>
          </w:p>
        </w:tc>
      </w:tr>
      <w:tr w:rsidR="00DA4B9F" w:rsidRPr="006F538F" w14:paraId="0B71194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35AE74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Ca3Mg1O8Si2</w:t>
            </w:r>
          </w:p>
        </w:tc>
        <w:tc>
          <w:tcPr>
            <w:tcW w:w="1005" w:type="dxa"/>
            <w:noWrap/>
            <w:hideMark/>
          </w:tcPr>
          <w:p w14:paraId="216668C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5.19</w:t>
            </w:r>
          </w:p>
        </w:tc>
        <w:tc>
          <w:tcPr>
            <w:tcW w:w="1170" w:type="dxa"/>
            <w:noWrap/>
            <w:hideMark/>
          </w:tcPr>
          <w:p w14:paraId="70CD7A2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0.290707</w:t>
            </w:r>
          </w:p>
        </w:tc>
        <w:tc>
          <w:tcPr>
            <w:tcW w:w="1402" w:type="dxa"/>
            <w:noWrap/>
            <w:hideMark/>
          </w:tcPr>
          <w:p w14:paraId="15D4BD7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5.052417</w:t>
            </w:r>
          </w:p>
        </w:tc>
        <w:tc>
          <w:tcPr>
            <w:tcW w:w="1230" w:type="dxa"/>
            <w:noWrap/>
            <w:hideMark/>
          </w:tcPr>
          <w:p w14:paraId="1D74F27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4.899293</w:t>
            </w:r>
          </w:p>
        </w:tc>
        <w:tc>
          <w:tcPr>
            <w:tcW w:w="1614" w:type="dxa"/>
            <w:noWrap/>
            <w:hideMark/>
          </w:tcPr>
          <w:p w14:paraId="2A86AB9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0.137583</w:t>
            </w:r>
          </w:p>
        </w:tc>
      </w:tr>
      <w:tr w:rsidR="00DA4B9F" w:rsidRPr="006F538F" w14:paraId="632CED3D"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CE3310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Ba1F6Si1</w:t>
            </w:r>
          </w:p>
        </w:tc>
        <w:tc>
          <w:tcPr>
            <w:tcW w:w="1005" w:type="dxa"/>
            <w:noWrap/>
            <w:hideMark/>
          </w:tcPr>
          <w:p w14:paraId="02DBAB0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8.183</w:t>
            </w:r>
          </w:p>
        </w:tc>
        <w:tc>
          <w:tcPr>
            <w:tcW w:w="1170" w:type="dxa"/>
            <w:noWrap/>
            <w:hideMark/>
          </w:tcPr>
          <w:p w14:paraId="403D508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0.049109</w:t>
            </w:r>
          </w:p>
        </w:tc>
        <w:tc>
          <w:tcPr>
            <w:tcW w:w="1402" w:type="dxa"/>
            <w:noWrap/>
            <w:hideMark/>
          </w:tcPr>
          <w:p w14:paraId="0B47709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6.885648</w:t>
            </w:r>
          </w:p>
        </w:tc>
        <w:tc>
          <w:tcPr>
            <w:tcW w:w="1230" w:type="dxa"/>
            <w:noWrap/>
            <w:hideMark/>
          </w:tcPr>
          <w:p w14:paraId="4EB6182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8.13389</w:t>
            </w:r>
          </w:p>
        </w:tc>
        <w:tc>
          <w:tcPr>
            <w:tcW w:w="1614" w:type="dxa"/>
            <w:noWrap/>
            <w:hideMark/>
          </w:tcPr>
          <w:p w14:paraId="3AC99A3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1.297352</w:t>
            </w:r>
          </w:p>
        </w:tc>
      </w:tr>
      <w:tr w:rsidR="00DA4B9F" w:rsidRPr="006F538F" w14:paraId="222F4FB0"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D963A24"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Ba3Ga3O14Si2Ta1</w:t>
            </w:r>
          </w:p>
        </w:tc>
        <w:tc>
          <w:tcPr>
            <w:tcW w:w="1005" w:type="dxa"/>
            <w:noWrap/>
            <w:hideMark/>
          </w:tcPr>
          <w:p w14:paraId="1741500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4.108</w:t>
            </w:r>
          </w:p>
        </w:tc>
        <w:tc>
          <w:tcPr>
            <w:tcW w:w="1170" w:type="dxa"/>
            <w:noWrap/>
            <w:hideMark/>
          </w:tcPr>
          <w:p w14:paraId="3FA79A9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0.131982</w:t>
            </w:r>
          </w:p>
        </w:tc>
        <w:tc>
          <w:tcPr>
            <w:tcW w:w="1402" w:type="dxa"/>
            <w:noWrap/>
            <w:hideMark/>
          </w:tcPr>
          <w:p w14:paraId="1BE29DB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4.08351</w:t>
            </w:r>
          </w:p>
        </w:tc>
        <w:tc>
          <w:tcPr>
            <w:tcW w:w="1230" w:type="dxa"/>
            <w:noWrap/>
            <w:hideMark/>
          </w:tcPr>
          <w:p w14:paraId="5FC8A5C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3.976018</w:t>
            </w:r>
          </w:p>
        </w:tc>
        <w:tc>
          <w:tcPr>
            <w:tcW w:w="1614" w:type="dxa"/>
            <w:noWrap/>
            <w:hideMark/>
          </w:tcPr>
          <w:p w14:paraId="2F8BD32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0.02449</w:t>
            </w:r>
          </w:p>
        </w:tc>
      </w:tr>
      <w:tr w:rsidR="00DA4B9F" w:rsidRPr="006F538F" w14:paraId="29D88811"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C10DD58"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Ca2Li2O13Si5</w:t>
            </w:r>
          </w:p>
        </w:tc>
        <w:tc>
          <w:tcPr>
            <w:tcW w:w="1005" w:type="dxa"/>
            <w:noWrap/>
            <w:hideMark/>
          </w:tcPr>
          <w:p w14:paraId="7E083A9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5.582</w:t>
            </w:r>
          </w:p>
        </w:tc>
        <w:tc>
          <w:tcPr>
            <w:tcW w:w="1170" w:type="dxa"/>
            <w:noWrap/>
            <w:hideMark/>
          </w:tcPr>
          <w:p w14:paraId="1CBD2AA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0.115343</w:t>
            </w:r>
          </w:p>
        </w:tc>
        <w:tc>
          <w:tcPr>
            <w:tcW w:w="1402" w:type="dxa"/>
            <w:noWrap/>
            <w:hideMark/>
          </w:tcPr>
          <w:p w14:paraId="2019C9C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4.898315</w:t>
            </w:r>
          </w:p>
        </w:tc>
        <w:tc>
          <w:tcPr>
            <w:tcW w:w="1230" w:type="dxa"/>
            <w:noWrap/>
            <w:hideMark/>
          </w:tcPr>
          <w:p w14:paraId="185F400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5.466656</w:t>
            </w:r>
          </w:p>
        </w:tc>
        <w:tc>
          <w:tcPr>
            <w:tcW w:w="1614" w:type="dxa"/>
            <w:noWrap/>
            <w:hideMark/>
          </w:tcPr>
          <w:p w14:paraId="1927E06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0.683685</w:t>
            </w:r>
          </w:p>
        </w:tc>
      </w:tr>
      <w:tr w:rsidR="00DA4B9F" w:rsidRPr="006F538F" w14:paraId="0115BF7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2E8B3F0"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H1Ho1O4Si1</w:t>
            </w:r>
          </w:p>
        </w:tc>
        <w:tc>
          <w:tcPr>
            <w:tcW w:w="1005" w:type="dxa"/>
            <w:noWrap/>
            <w:hideMark/>
          </w:tcPr>
          <w:p w14:paraId="644BEE2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4.853</w:t>
            </w:r>
          </w:p>
        </w:tc>
        <w:tc>
          <w:tcPr>
            <w:tcW w:w="1170" w:type="dxa"/>
            <w:noWrap/>
            <w:hideMark/>
          </w:tcPr>
          <w:p w14:paraId="4FFB503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1.62065</w:t>
            </w:r>
          </w:p>
        </w:tc>
        <w:tc>
          <w:tcPr>
            <w:tcW w:w="1402" w:type="dxa"/>
            <w:noWrap/>
            <w:hideMark/>
          </w:tcPr>
          <w:p w14:paraId="77411AD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4.862513</w:t>
            </w:r>
          </w:p>
        </w:tc>
        <w:tc>
          <w:tcPr>
            <w:tcW w:w="1230" w:type="dxa"/>
            <w:noWrap/>
            <w:hideMark/>
          </w:tcPr>
          <w:p w14:paraId="17B02B5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3.23235</w:t>
            </w:r>
          </w:p>
        </w:tc>
        <w:tc>
          <w:tcPr>
            <w:tcW w:w="1614" w:type="dxa"/>
            <w:noWrap/>
            <w:hideMark/>
          </w:tcPr>
          <w:p w14:paraId="5C7B4BB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0.009513</w:t>
            </w:r>
          </w:p>
        </w:tc>
      </w:tr>
      <w:tr w:rsidR="00DA4B9F" w:rsidRPr="006F538F" w14:paraId="72A36D2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A602E3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O9Rb2Si3Sn1</w:t>
            </w:r>
          </w:p>
        </w:tc>
        <w:tc>
          <w:tcPr>
            <w:tcW w:w="1005" w:type="dxa"/>
            <w:noWrap/>
            <w:hideMark/>
          </w:tcPr>
          <w:p w14:paraId="16D923D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4.262</w:t>
            </w:r>
          </w:p>
        </w:tc>
        <w:tc>
          <w:tcPr>
            <w:tcW w:w="1170" w:type="dxa"/>
            <w:noWrap/>
            <w:hideMark/>
          </w:tcPr>
          <w:p w14:paraId="233F93D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0.6632</w:t>
            </w:r>
          </w:p>
        </w:tc>
        <w:tc>
          <w:tcPr>
            <w:tcW w:w="1402" w:type="dxa"/>
            <w:noWrap/>
            <w:hideMark/>
          </w:tcPr>
          <w:p w14:paraId="5918730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4.237721</w:t>
            </w:r>
          </w:p>
        </w:tc>
        <w:tc>
          <w:tcPr>
            <w:tcW w:w="1230" w:type="dxa"/>
            <w:noWrap/>
            <w:hideMark/>
          </w:tcPr>
          <w:p w14:paraId="1A02BDE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3.5988</w:t>
            </w:r>
          </w:p>
        </w:tc>
        <w:tc>
          <w:tcPr>
            <w:tcW w:w="1614" w:type="dxa"/>
            <w:noWrap/>
            <w:hideMark/>
          </w:tcPr>
          <w:p w14:paraId="763BE3E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0.024279</w:t>
            </w:r>
          </w:p>
        </w:tc>
      </w:tr>
      <w:tr w:rsidR="00DA4B9F" w:rsidRPr="006F538F" w14:paraId="535C1C0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29FA02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Li2Mg1O4Si1</w:t>
            </w:r>
          </w:p>
        </w:tc>
        <w:tc>
          <w:tcPr>
            <w:tcW w:w="1005" w:type="dxa"/>
            <w:noWrap/>
            <w:hideMark/>
          </w:tcPr>
          <w:p w14:paraId="40CECA8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5.109</w:t>
            </w:r>
          </w:p>
        </w:tc>
        <w:tc>
          <w:tcPr>
            <w:tcW w:w="1170" w:type="dxa"/>
            <w:noWrap/>
            <w:hideMark/>
          </w:tcPr>
          <w:p w14:paraId="583DAF1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0.104453</w:t>
            </w:r>
          </w:p>
        </w:tc>
        <w:tc>
          <w:tcPr>
            <w:tcW w:w="1402" w:type="dxa"/>
            <w:noWrap/>
            <w:hideMark/>
          </w:tcPr>
          <w:p w14:paraId="5173A9E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5.24047</w:t>
            </w:r>
          </w:p>
        </w:tc>
        <w:tc>
          <w:tcPr>
            <w:tcW w:w="1230" w:type="dxa"/>
            <w:noWrap/>
            <w:hideMark/>
          </w:tcPr>
          <w:p w14:paraId="5D48D50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5.004547</w:t>
            </w:r>
          </w:p>
        </w:tc>
        <w:tc>
          <w:tcPr>
            <w:tcW w:w="1614" w:type="dxa"/>
            <w:noWrap/>
            <w:hideMark/>
          </w:tcPr>
          <w:p w14:paraId="4E20976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0.13147</w:t>
            </w:r>
          </w:p>
        </w:tc>
      </w:tr>
      <w:tr w:rsidR="00DA4B9F" w:rsidRPr="006F538F" w14:paraId="47DCC5F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FAD51A8"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C1O7Si1Y2</w:t>
            </w:r>
          </w:p>
        </w:tc>
        <w:tc>
          <w:tcPr>
            <w:tcW w:w="1005" w:type="dxa"/>
            <w:noWrap/>
            <w:hideMark/>
          </w:tcPr>
          <w:p w14:paraId="0722443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5.051</w:t>
            </w:r>
          </w:p>
        </w:tc>
        <w:tc>
          <w:tcPr>
            <w:tcW w:w="1170" w:type="dxa"/>
            <w:noWrap/>
            <w:hideMark/>
          </w:tcPr>
          <w:p w14:paraId="489FD5E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1.251145</w:t>
            </w:r>
          </w:p>
        </w:tc>
        <w:tc>
          <w:tcPr>
            <w:tcW w:w="1402" w:type="dxa"/>
            <w:noWrap/>
            <w:hideMark/>
          </w:tcPr>
          <w:p w14:paraId="36DF178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4.811564</w:t>
            </w:r>
          </w:p>
        </w:tc>
        <w:tc>
          <w:tcPr>
            <w:tcW w:w="1230" w:type="dxa"/>
            <w:noWrap/>
            <w:hideMark/>
          </w:tcPr>
          <w:p w14:paraId="279575F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3.799855</w:t>
            </w:r>
          </w:p>
        </w:tc>
        <w:tc>
          <w:tcPr>
            <w:tcW w:w="1614" w:type="dxa"/>
            <w:noWrap/>
            <w:hideMark/>
          </w:tcPr>
          <w:p w14:paraId="2BDC921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0.239436</w:t>
            </w:r>
          </w:p>
        </w:tc>
      </w:tr>
      <w:tr w:rsidR="00DA4B9F" w:rsidRPr="006F538F" w14:paraId="3AD26089"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BA326C9"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Na2O7Si3</w:t>
            </w:r>
          </w:p>
        </w:tc>
        <w:tc>
          <w:tcPr>
            <w:tcW w:w="1005" w:type="dxa"/>
            <w:noWrap/>
            <w:hideMark/>
          </w:tcPr>
          <w:p w14:paraId="3D13E49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4.798</w:t>
            </w:r>
          </w:p>
        </w:tc>
        <w:tc>
          <w:tcPr>
            <w:tcW w:w="1170" w:type="dxa"/>
            <w:noWrap/>
            <w:hideMark/>
          </w:tcPr>
          <w:p w14:paraId="3F35E44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0.007625</w:t>
            </w:r>
          </w:p>
        </w:tc>
        <w:tc>
          <w:tcPr>
            <w:tcW w:w="1402" w:type="dxa"/>
            <w:noWrap/>
            <w:hideMark/>
          </w:tcPr>
          <w:p w14:paraId="1182523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4.621844</w:t>
            </w:r>
          </w:p>
        </w:tc>
        <w:tc>
          <w:tcPr>
            <w:tcW w:w="1230" w:type="dxa"/>
            <w:noWrap/>
            <w:hideMark/>
          </w:tcPr>
          <w:p w14:paraId="4F985E6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4.790375</w:t>
            </w:r>
          </w:p>
        </w:tc>
        <w:tc>
          <w:tcPr>
            <w:tcW w:w="1614" w:type="dxa"/>
            <w:noWrap/>
            <w:hideMark/>
          </w:tcPr>
          <w:p w14:paraId="236A29C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0.176156</w:t>
            </w:r>
          </w:p>
        </w:tc>
      </w:tr>
      <w:tr w:rsidR="00DA4B9F" w:rsidRPr="006F538F" w14:paraId="75684E5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3CE310D"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K1Na2O15Si6Y1</w:t>
            </w:r>
          </w:p>
        </w:tc>
        <w:tc>
          <w:tcPr>
            <w:tcW w:w="1005" w:type="dxa"/>
            <w:noWrap/>
            <w:hideMark/>
          </w:tcPr>
          <w:p w14:paraId="083C8BE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5.058</w:t>
            </w:r>
          </w:p>
        </w:tc>
        <w:tc>
          <w:tcPr>
            <w:tcW w:w="1170" w:type="dxa"/>
            <w:noWrap/>
            <w:hideMark/>
          </w:tcPr>
          <w:p w14:paraId="15D0D28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0.932117</w:t>
            </w:r>
          </w:p>
        </w:tc>
        <w:tc>
          <w:tcPr>
            <w:tcW w:w="1402" w:type="dxa"/>
            <w:noWrap/>
            <w:hideMark/>
          </w:tcPr>
          <w:p w14:paraId="072926D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4.734559</w:t>
            </w:r>
          </w:p>
        </w:tc>
        <w:tc>
          <w:tcPr>
            <w:tcW w:w="1230" w:type="dxa"/>
            <w:noWrap/>
            <w:hideMark/>
          </w:tcPr>
          <w:p w14:paraId="50C3B68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4.125884</w:t>
            </w:r>
          </w:p>
        </w:tc>
        <w:tc>
          <w:tcPr>
            <w:tcW w:w="1614" w:type="dxa"/>
            <w:noWrap/>
            <w:hideMark/>
          </w:tcPr>
          <w:p w14:paraId="7F3D801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0.323441</w:t>
            </w:r>
          </w:p>
        </w:tc>
      </w:tr>
      <w:tr w:rsidR="00DA4B9F" w:rsidRPr="006F538F" w14:paraId="3439EDD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D926B3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Cl5O6Si2Tb3</w:t>
            </w:r>
          </w:p>
        </w:tc>
        <w:tc>
          <w:tcPr>
            <w:tcW w:w="1005" w:type="dxa"/>
            <w:noWrap/>
            <w:hideMark/>
          </w:tcPr>
          <w:p w14:paraId="3527464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4.83</w:t>
            </w:r>
          </w:p>
        </w:tc>
        <w:tc>
          <w:tcPr>
            <w:tcW w:w="1170" w:type="dxa"/>
            <w:noWrap/>
            <w:hideMark/>
          </w:tcPr>
          <w:p w14:paraId="3EC058A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0.089065</w:t>
            </w:r>
          </w:p>
        </w:tc>
        <w:tc>
          <w:tcPr>
            <w:tcW w:w="1402" w:type="dxa"/>
            <w:noWrap/>
            <w:hideMark/>
          </w:tcPr>
          <w:p w14:paraId="7415DB5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4.777794</w:t>
            </w:r>
          </w:p>
        </w:tc>
        <w:tc>
          <w:tcPr>
            <w:tcW w:w="1230" w:type="dxa"/>
            <w:noWrap/>
            <w:hideMark/>
          </w:tcPr>
          <w:p w14:paraId="058CFFF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4.740934</w:t>
            </w:r>
          </w:p>
        </w:tc>
        <w:tc>
          <w:tcPr>
            <w:tcW w:w="1614" w:type="dxa"/>
            <w:noWrap/>
            <w:hideMark/>
          </w:tcPr>
          <w:p w14:paraId="0D453CC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0.052206</w:t>
            </w:r>
          </w:p>
        </w:tc>
      </w:tr>
      <w:tr w:rsidR="00DA4B9F" w:rsidRPr="006F538F" w14:paraId="02EBB46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D6656DB"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Ba2O8Si3</w:t>
            </w:r>
          </w:p>
        </w:tc>
        <w:tc>
          <w:tcPr>
            <w:tcW w:w="1005" w:type="dxa"/>
            <w:noWrap/>
            <w:hideMark/>
          </w:tcPr>
          <w:p w14:paraId="4A1ECBC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4.812</w:t>
            </w:r>
          </w:p>
        </w:tc>
        <w:tc>
          <w:tcPr>
            <w:tcW w:w="1170" w:type="dxa"/>
            <w:noWrap/>
            <w:hideMark/>
          </w:tcPr>
          <w:p w14:paraId="1A7D52D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0.034359</w:t>
            </w:r>
          </w:p>
        </w:tc>
        <w:tc>
          <w:tcPr>
            <w:tcW w:w="1402" w:type="dxa"/>
            <w:noWrap/>
            <w:hideMark/>
          </w:tcPr>
          <w:p w14:paraId="54DEB92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4.863309</w:t>
            </w:r>
          </w:p>
        </w:tc>
        <w:tc>
          <w:tcPr>
            <w:tcW w:w="1230" w:type="dxa"/>
            <w:noWrap/>
            <w:hideMark/>
          </w:tcPr>
          <w:p w14:paraId="7F71BA7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4.777641</w:t>
            </w:r>
          </w:p>
        </w:tc>
        <w:tc>
          <w:tcPr>
            <w:tcW w:w="1614" w:type="dxa"/>
            <w:noWrap/>
            <w:hideMark/>
          </w:tcPr>
          <w:p w14:paraId="490C963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0.051309</w:t>
            </w:r>
          </w:p>
        </w:tc>
      </w:tr>
      <w:tr w:rsidR="00DA4B9F" w:rsidRPr="006F538F" w14:paraId="695D248A"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774363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Ba1N2Si1</w:t>
            </w:r>
          </w:p>
        </w:tc>
        <w:tc>
          <w:tcPr>
            <w:tcW w:w="1005" w:type="dxa"/>
            <w:noWrap/>
            <w:hideMark/>
          </w:tcPr>
          <w:p w14:paraId="304FFC2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3.042</w:t>
            </w:r>
          </w:p>
        </w:tc>
        <w:tc>
          <w:tcPr>
            <w:tcW w:w="1170" w:type="dxa"/>
            <w:noWrap/>
            <w:hideMark/>
          </w:tcPr>
          <w:p w14:paraId="0789227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0.002042</w:t>
            </w:r>
          </w:p>
        </w:tc>
        <w:tc>
          <w:tcPr>
            <w:tcW w:w="1402" w:type="dxa"/>
            <w:noWrap/>
            <w:hideMark/>
          </w:tcPr>
          <w:p w14:paraId="32FAD3F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3.040886</w:t>
            </w:r>
          </w:p>
        </w:tc>
        <w:tc>
          <w:tcPr>
            <w:tcW w:w="1230" w:type="dxa"/>
            <w:noWrap/>
            <w:hideMark/>
          </w:tcPr>
          <w:p w14:paraId="5BA37EA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3.039958</w:t>
            </w:r>
          </w:p>
        </w:tc>
        <w:tc>
          <w:tcPr>
            <w:tcW w:w="1614" w:type="dxa"/>
            <w:noWrap/>
            <w:hideMark/>
          </w:tcPr>
          <w:p w14:paraId="2A3FB70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0.001114</w:t>
            </w:r>
          </w:p>
        </w:tc>
      </w:tr>
      <w:tr w:rsidR="00DA4B9F" w:rsidRPr="006F538F" w14:paraId="1CEDEAE3"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54FA749"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Al2Be3O18Si6</w:t>
            </w:r>
          </w:p>
        </w:tc>
        <w:tc>
          <w:tcPr>
            <w:tcW w:w="1005" w:type="dxa"/>
            <w:noWrap/>
            <w:hideMark/>
          </w:tcPr>
          <w:p w14:paraId="4BD17D9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5.594</w:t>
            </w:r>
          </w:p>
        </w:tc>
        <w:tc>
          <w:tcPr>
            <w:tcW w:w="1170" w:type="dxa"/>
            <w:noWrap/>
            <w:hideMark/>
          </w:tcPr>
          <w:p w14:paraId="3ECC4DD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0.556126</w:t>
            </w:r>
          </w:p>
        </w:tc>
        <w:tc>
          <w:tcPr>
            <w:tcW w:w="1402" w:type="dxa"/>
            <w:noWrap/>
            <w:hideMark/>
          </w:tcPr>
          <w:p w14:paraId="3ED41E1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5.450961</w:t>
            </w:r>
          </w:p>
        </w:tc>
        <w:tc>
          <w:tcPr>
            <w:tcW w:w="1230" w:type="dxa"/>
            <w:noWrap/>
            <w:hideMark/>
          </w:tcPr>
          <w:p w14:paraId="6A92DCB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5.037874</w:t>
            </w:r>
          </w:p>
        </w:tc>
        <w:tc>
          <w:tcPr>
            <w:tcW w:w="1614" w:type="dxa"/>
            <w:noWrap/>
            <w:hideMark/>
          </w:tcPr>
          <w:p w14:paraId="1F29AD6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0.143039</w:t>
            </w:r>
          </w:p>
        </w:tc>
      </w:tr>
      <w:tr w:rsidR="00DA4B9F" w:rsidRPr="006F538F" w14:paraId="480CDB62"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E58CF38"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Eu1O3Si1</w:t>
            </w:r>
          </w:p>
        </w:tc>
        <w:tc>
          <w:tcPr>
            <w:tcW w:w="1005" w:type="dxa"/>
            <w:noWrap/>
            <w:hideMark/>
          </w:tcPr>
          <w:p w14:paraId="60127F7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3.915</w:t>
            </w:r>
          </w:p>
        </w:tc>
        <w:tc>
          <w:tcPr>
            <w:tcW w:w="1170" w:type="dxa"/>
            <w:noWrap/>
            <w:hideMark/>
          </w:tcPr>
          <w:p w14:paraId="40B1F13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0.001533</w:t>
            </w:r>
          </w:p>
        </w:tc>
        <w:tc>
          <w:tcPr>
            <w:tcW w:w="1402" w:type="dxa"/>
            <w:noWrap/>
            <w:hideMark/>
          </w:tcPr>
          <w:p w14:paraId="057EDEA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3.348245</w:t>
            </w:r>
          </w:p>
        </w:tc>
        <w:tc>
          <w:tcPr>
            <w:tcW w:w="1230" w:type="dxa"/>
            <w:noWrap/>
            <w:hideMark/>
          </w:tcPr>
          <w:p w14:paraId="6F2FD40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3.913467</w:t>
            </w:r>
          </w:p>
        </w:tc>
        <w:tc>
          <w:tcPr>
            <w:tcW w:w="1614" w:type="dxa"/>
            <w:noWrap/>
            <w:hideMark/>
          </w:tcPr>
          <w:p w14:paraId="18E5EEF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0.566755</w:t>
            </w:r>
          </w:p>
        </w:tc>
      </w:tr>
      <w:tr w:rsidR="00DA4B9F" w:rsidRPr="006F538F" w14:paraId="7B0B9A2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0492927"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Dy1H1O4Si1</w:t>
            </w:r>
          </w:p>
        </w:tc>
        <w:tc>
          <w:tcPr>
            <w:tcW w:w="1005" w:type="dxa"/>
            <w:noWrap/>
            <w:hideMark/>
          </w:tcPr>
          <w:p w14:paraId="01BC7BE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4.861</w:t>
            </w:r>
          </w:p>
        </w:tc>
        <w:tc>
          <w:tcPr>
            <w:tcW w:w="1170" w:type="dxa"/>
            <w:noWrap/>
            <w:hideMark/>
          </w:tcPr>
          <w:p w14:paraId="36E9683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0.951677</w:t>
            </w:r>
          </w:p>
        </w:tc>
        <w:tc>
          <w:tcPr>
            <w:tcW w:w="1402" w:type="dxa"/>
            <w:noWrap/>
            <w:hideMark/>
          </w:tcPr>
          <w:p w14:paraId="334FDB0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5.156366</w:t>
            </w:r>
          </w:p>
        </w:tc>
        <w:tc>
          <w:tcPr>
            <w:tcW w:w="1230" w:type="dxa"/>
            <w:noWrap/>
            <w:hideMark/>
          </w:tcPr>
          <w:p w14:paraId="19926C3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3.909323</w:t>
            </w:r>
          </w:p>
        </w:tc>
        <w:tc>
          <w:tcPr>
            <w:tcW w:w="1614" w:type="dxa"/>
            <w:noWrap/>
            <w:hideMark/>
          </w:tcPr>
          <w:p w14:paraId="214F520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0.295366</w:t>
            </w:r>
          </w:p>
        </w:tc>
      </w:tr>
      <w:tr w:rsidR="00DA4B9F" w:rsidRPr="006F538F" w14:paraId="0116E95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725DDC8"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Cl3Eu3Li1O4Si1</w:t>
            </w:r>
          </w:p>
        </w:tc>
        <w:tc>
          <w:tcPr>
            <w:tcW w:w="1005" w:type="dxa"/>
            <w:noWrap/>
            <w:hideMark/>
          </w:tcPr>
          <w:p w14:paraId="52B9EED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5.612</w:t>
            </w:r>
          </w:p>
        </w:tc>
        <w:tc>
          <w:tcPr>
            <w:tcW w:w="1170" w:type="dxa"/>
            <w:noWrap/>
            <w:hideMark/>
          </w:tcPr>
          <w:p w14:paraId="420C75E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0.550583</w:t>
            </w:r>
          </w:p>
        </w:tc>
        <w:tc>
          <w:tcPr>
            <w:tcW w:w="1402" w:type="dxa"/>
            <w:noWrap/>
            <w:hideMark/>
          </w:tcPr>
          <w:p w14:paraId="73135FC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4.203979</w:t>
            </w:r>
          </w:p>
        </w:tc>
        <w:tc>
          <w:tcPr>
            <w:tcW w:w="1230" w:type="dxa"/>
            <w:noWrap/>
            <w:hideMark/>
          </w:tcPr>
          <w:p w14:paraId="494D443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5.061417</w:t>
            </w:r>
          </w:p>
        </w:tc>
        <w:tc>
          <w:tcPr>
            <w:tcW w:w="1614" w:type="dxa"/>
            <w:noWrap/>
            <w:hideMark/>
          </w:tcPr>
          <w:p w14:paraId="343F727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1.408021</w:t>
            </w:r>
          </w:p>
        </w:tc>
      </w:tr>
      <w:tr w:rsidR="00DA4B9F" w:rsidRPr="006F538F" w14:paraId="2CB13953"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67028B97"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F6K1Na1Si1</w:t>
            </w:r>
          </w:p>
        </w:tc>
        <w:tc>
          <w:tcPr>
            <w:tcW w:w="1005" w:type="dxa"/>
            <w:noWrap/>
            <w:hideMark/>
          </w:tcPr>
          <w:p w14:paraId="67B209A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7.791</w:t>
            </w:r>
          </w:p>
        </w:tc>
        <w:tc>
          <w:tcPr>
            <w:tcW w:w="1170" w:type="dxa"/>
            <w:noWrap/>
            <w:hideMark/>
          </w:tcPr>
          <w:p w14:paraId="3429434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2.18319</w:t>
            </w:r>
          </w:p>
        </w:tc>
        <w:tc>
          <w:tcPr>
            <w:tcW w:w="1402" w:type="dxa"/>
            <w:noWrap/>
            <w:hideMark/>
          </w:tcPr>
          <w:p w14:paraId="2E05EA8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8.178376</w:t>
            </w:r>
          </w:p>
        </w:tc>
        <w:tc>
          <w:tcPr>
            <w:tcW w:w="1230" w:type="dxa"/>
            <w:noWrap/>
            <w:hideMark/>
          </w:tcPr>
          <w:p w14:paraId="3404308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5.60781</w:t>
            </w:r>
          </w:p>
        </w:tc>
        <w:tc>
          <w:tcPr>
            <w:tcW w:w="1614" w:type="dxa"/>
            <w:noWrap/>
            <w:hideMark/>
          </w:tcPr>
          <w:p w14:paraId="1FC6E7A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0.387376</w:t>
            </w:r>
          </w:p>
        </w:tc>
      </w:tr>
      <w:tr w:rsidR="00DA4B9F" w:rsidRPr="006F538F" w14:paraId="68DC201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25F0E837"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Be2Nd2O7Si1</w:t>
            </w:r>
          </w:p>
        </w:tc>
        <w:tc>
          <w:tcPr>
            <w:tcW w:w="1005" w:type="dxa"/>
            <w:noWrap/>
            <w:hideMark/>
          </w:tcPr>
          <w:p w14:paraId="26094F4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5.367</w:t>
            </w:r>
          </w:p>
        </w:tc>
        <w:tc>
          <w:tcPr>
            <w:tcW w:w="1170" w:type="dxa"/>
            <w:noWrap/>
            <w:hideMark/>
          </w:tcPr>
          <w:p w14:paraId="4E32898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0.013458</w:t>
            </w:r>
          </w:p>
        </w:tc>
        <w:tc>
          <w:tcPr>
            <w:tcW w:w="1402" w:type="dxa"/>
            <w:noWrap/>
            <w:hideMark/>
          </w:tcPr>
          <w:p w14:paraId="03D368E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5.654284</w:t>
            </w:r>
          </w:p>
        </w:tc>
        <w:tc>
          <w:tcPr>
            <w:tcW w:w="1230" w:type="dxa"/>
            <w:noWrap/>
            <w:hideMark/>
          </w:tcPr>
          <w:p w14:paraId="606CEDE3"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5.353542</w:t>
            </w:r>
          </w:p>
        </w:tc>
        <w:tc>
          <w:tcPr>
            <w:tcW w:w="1614" w:type="dxa"/>
            <w:noWrap/>
            <w:hideMark/>
          </w:tcPr>
          <w:p w14:paraId="4DEF1A9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0.287284</w:t>
            </w:r>
          </w:p>
        </w:tc>
      </w:tr>
      <w:tr w:rsidR="00DA4B9F" w:rsidRPr="006F538F" w14:paraId="3F4D512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FC8219E"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Li2N4Si2Sr1</w:t>
            </w:r>
          </w:p>
        </w:tc>
        <w:tc>
          <w:tcPr>
            <w:tcW w:w="1005" w:type="dxa"/>
            <w:noWrap/>
            <w:hideMark/>
          </w:tcPr>
          <w:p w14:paraId="1BBE8FA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3.761</w:t>
            </w:r>
          </w:p>
        </w:tc>
        <w:tc>
          <w:tcPr>
            <w:tcW w:w="1170" w:type="dxa"/>
            <w:noWrap/>
            <w:hideMark/>
          </w:tcPr>
          <w:p w14:paraId="7898D62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0.603332</w:t>
            </w:r>
          </w:p>
        </w:tc>
        <w:tc>
          <w:tcPr>
            <w:tcW w:w="1402" w:type="dxa"/>
            <w:noWrap/>
            <w:hideMark/>
          </w:tcPr>
          <w:p w14:paraId="1A5D492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3.628573</w:t>
            </w:r>
          </w:p>
        </w:tc>
        <w:tc>
          <w:tcPr>
            <w:tcW w:w="1230" w:type="dxa"/>
            <w:noWrap/>
            <w:hideMark/>
          </w:tcPr>
          <w:p w14:paraId="07CC17B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3.157667</w:t>
            </w:r>
          </w:p>
        </w:tc>
        <w:tc>
          <w:tcPr>
            <w:tcW w:w="1614" w:type="dxa"/>
            <w:noWrap/>
            <w:hideMark/>
          </w:tcPr>
          <w:p w14:paraId="3BB58F7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0.132427</w:t>
            </w:r>
          </w:p>
        </w:tc>
      </w:tr>
      <w:tr w:rsidR="00DA4B9F" w:rsidRPr="006F538F" w14:paraId="413081EE"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42EE9E3"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B2O8Si2Sr1</w:t>
            </w:r>
          </w:p>
        </w:tc>
        <w:tc>
          <w:tcPr>
            <w:tcW w:w="1005" w:type="dxa"/>
            <w:noWrap/>
            <w:hideMark/>
          </w:tcPr>
          <w:p w14:paraId="66CF5D1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5.959</w:t>
            </w:r>
          </w:p>
        </w:tc>
        <w:tc>
          <w:tcPr>
            <w:tcW w:w="1170" w:type="dxa"/>
            <w:noWrap/>
            <w:hideMark/>
          </w:tcPr>
          <w:p w14:paraId="3C331AF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1.734906</w:t>
            </w:r>
          </w:p>
        </w:tc>
        <w:tc>
          <w:tcPr>
            <w:tcW w:w="1402" w:type="dxa"/>
            <w:noWrap/>
            <w:hideMark/>
          </w:tcPr>
          <w:p w14:paraId="0F9E46E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5.902301</w:t>
            </w:r>
          </w:p>
        </w:tc>
        <w:tc>
          <w:tcPr>
            <w:tcW w:w="1230" w:type="dxa"/>
            <w:noWrap/>
            <w:hideMark/>
          </w:tcPr>
          <w:p w14:paraId="4611F4B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4.224094</w:t>
            </w:r>
          </w:p>
        </w:tc>
        <w:tc>
          <w:tcPr>
            <w:tcW w:w="1614" w:type="dxa"/>
            <w:noWrap/>
            <w:hideMark/>
          </w:tcPr>
          <w:p w14:paraId="39E5D53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0.056699</w:t>
            </w:r>
          </w:p>
        </w:tc>
      </w:tr>
      <w:tr w:rsidR="00DA4B9F" w:rsidRPr="006F538F" w14:paraId="74132E05"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CF56C16"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H1O4Si1Tb1</w:t>
            </w:r>
          </w:p>
        </w:tc>
        <w:tc>
          <w:tcPr>
            <w:tcW w:w="1005" w:type="dxa"/>
            <w:noWrap/>
            <w:hideMark/>
          </w:tcPr>
          <w:p w14:paraId="6E408605"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4.784</w:t>
            </w:r>
          </w:p>
        </w:tc>
        <w:tc>
          <w:tcPr>
            <w:tcW w:w="1170" w:type="dxa"/>
            <w:noWrap/>
            <w:hideMark/>
          </w:tcPr>
          <w:p w14:paraId="3C625BB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1.394177</w:t>
            </w:r>
          </w:p>
        </w:tc>
        <w:tc>
          <w:tcPr>
            <w:tcW w:w="1402" w:type="dxa"/>
            <w:noWrap/>
            <w:hideMark/>
          </w:tcPr>
          <w:p w14:paraId="2466271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4.802793</w:t>
            </w:r>
          </w:p>
        </w:tc>
        <w:tc>
          <w:tcPr>
            <w:tcW w:w="1230" w:type="dxa"/>
            <w:noWrap/>
            <w:hideMark/>
          </w:tcPr>
          <w:p w14:paraId="7DF7925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3.389823</w:t>
            </w:r>
          </w:p>
        </w:tc>
        <w:tc>
          <w:tcPr>
            <w:tcW w:w="1614" w:type="dxa"/>
            <w:noWrap/>
            <w:hideMark/>
          </w:tcPr>
          <w:p w14:paraId="1DB6421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0.018793</w:t>
            </w:r>
          </w:p>
        </w:tc>
      </w:tr>
      <w:tr w:rsidR="00DA4B9F" w:rsidRPr="006F538F" w14:paraId="3BD3B77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ED96DB4"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Gd2O7Si2</w:t>
            </w:r>
          </w:p>
        </w:tc>
        <w:tc>
          <w:tcPr>
            <w:tcW w:w="1005" w:type="dxa"/>
            <w:noWrap/>
            <w:hideMark/>
          </w:tcPr>
          <w:p w14:paraId="16525DD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4.95</w:t>
            </w:r>
          </w:p>
        </w:tc>
        <w:tc>
          <w:tcPr>
            <w:tcW w:w="1170" w:type="dxa"/>
            <w:noWrap/>
            <w:hideMark/>
          </w:tcPr>
          <w:p w14:paraId="70E6FDE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-0.00023</w:t>
            </w:r>
          </w:p>
        </w:tc>
        <w:tc>
          <w:tcPr>
            <w:tcW w:w="1402" w:type="dxa"/>
            <w:noWrap/>
            <w:hideMark/>
          </w:tcPr>
          <w:p w14:paraId="68A8AB3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4.723457</w:t>
            </w:r>
          </w:p>
        </w:tc>
        <w:tc>
          <w:tcPr>
            <w:tcW w:w="1230" w:type="dxa"/>
            <w:noWrap/>
            <w:hideMark/>
          </w:tcPr>
          <w:p w14:paraId="29BC49E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4.950231</w:t>
            </w:r>
          </w:p>
        </w:tc>
        <w:tc>
          <w:tcPr>
            <w:tcW w:w="1614" w:type="dxa"/>
            <w:noWrap/>
            <w:hideMark/>
          </w:tcPr>
          <w:p w14:paraId="376BC0E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0.226542</w:t>
            </w:r>
          </w:p>
        </w:tc>
      </w:tr>
      <w:tr w:rsidR="00DA4B9F" w:rsidRPr="006F538F" w14:paraId="39B931F8"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432BC8E"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Ho2O5Si1</w:t>
            </w:r>
          </w:p>
        </w:tc>
        <w:tc>
          <w:tcPr>
            <w:tcW w:w="1005" w:type="dxa"/>
            <w:noWrap/>
            <w:hideMark/>
          </w:tcPr>
          <w:p w14:paraId="69786960"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4.986</w:t>
            </w:r>
          </w:p>
        </w:tc>
        <w:tc>
          <w:tcPr>
            <w:tcW w:w="1170" w:type="dxa"/>
            <w:noWrap/>
            <w:hideMark/>
          </w:tcPr>
          <w:p w14:paraId="4B6F874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-0.00051</w:t>
            </w:r>
          </w:p>
        </w:tc>
        <w:tc>
          <w:tcPr>
            <w:tcW w:w="1402" w:type="dxa"/>
            <w:noWrap/>
            <w:hideMark/>
          </w:tcPr>
          <w:p w14:paraId="10A49A5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4.936392</w:t>
            </w:r>
          </w:p>
        </w:tc>
        <w:tc>
          <w:tcPr>
            <w:tcW w:w="1230" w:type="dxa"/>
            <w:noWrap/>
            <w:hideMark/>
          </w:tcPr>
          <w:p w14:paraId="15C29BC8"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4.986513</w:t>
            </w:r>
          </w:p>
        </w:tc>
        <w:tc>
          <w:tcPr>
            <w:tcW w:w="1614" w:type="dxa"/>
            <w:noWrap/>
            <w:hideMark/>
          </w:tcPr>
          <w:p w14:paraId="65DF11C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0.049608</w:t>
            </w:r>
          </w:p>
        </w:tc>
      </w:tr>
      <w:tr w:rsidR="00DA4B9F" w:rsidRPr="006F538F" w14:paraId="23F02EEA"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10BEBF8D"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Al1Ca1Fe1Na1O12Si4</w:t>
            </w:r>
          </w:p>
        </w:tc>
        <w:tc>
          <w:tcPr>
            <w:tcW w:w="1005" w:type="dxa"/>
            <w:noWrap/>
            <w:hideMark/>
          </w:tcPr>
          <w:p w14:paraId="00C7508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3.394</w:t>
            </w:r>
          </w:p>
        </w:tc>
        <w:tc>
          <w:tcPr>
            <w:tcW w:w="1170" w:type="dxa"/>
            <w:noWrap/>
            <w:hideMark/>
          </w:tcPr>
          <w:p w14:paraId="796814E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0.2837</w:t>
            </w:r>
          </w:p>
        </w:tc>
        <w:tc>
          <w:tcPr>
            <w:tcW w:w="1402" w:type="dxa"/>
            <w:noWrap/>
            <w:hideMark/>
          </w:tcPr>
          <w:p w14:paraId="28F6593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3.492052</w:t>
            </w:r>
          </w:p>
        </w:tc>
        <w:tc>
          <w:tcPr>
            <w:tcW w:w="1230" w:type="dxa"/>
            <w:noWrap/>
            <w:hideMark/>
          </w:tcPr>
          <w:p w14:paraId="0DC9E8C1"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3.1103</w:t>
            </w:r>
          </w:p>
        </w:tc>
        <w:tc>
          <w:tcPr>
            <w:tcW w:w="1614" w:type="dxa"/>
            <w:noWrap/>
            <w:hideMark/>
          </w:tcPr>
          <w:p w14:paraId="15F2F00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0.098052</w:t>
            </w:r>
          </w:p>
        </w:tc>
      </w:tr>
      <w:tr w:rsidR="00DA4B9F" w:rsidRPr="006F538F" w14:paraId="3CB6418B"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0449B14"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Li1O6Sc1Si2</w:t>
            </w:r>
          </w:p>
        </w:tc>
        <w:tc>
          <w:tcPr>
            <w:tcW w:w="1005" w:type="dxa"/>
            <w:noWrap/>
            <w:hideMark/>
          </w:tcPr>
          <w:p w14:paraId="72FE2076"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5.087</w:t>
            </w:r>
          </w:p>
        </w:tc>
        <w:tc>
          <w:tcPr>
            <w:tcW w:w="1170" w:type="dxa"/>
            <w:noWrap/>
            <w:hideMark/>
          </w:tcPr>
          <w:p w14:paraId="1A3032AD"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0.005365</w:t>
            </w:r>
          </w:p>
        </w:tc>
        <w:tc>
          <w:tcPr>
            <w:tcW w:w="1402" w:type="dxa"/>
            <w:noWrap/>
            <w:hideMark/>
          </w:tcPr>
          <w:p w14:paraId="4614C83A"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4.860103</w:t>
            </w:r>
          </w:p>
        </w:tc>
        <w:tc>
          <w:tcPr>
            <w:tcW w:w="1230" w:type="dxa"/>
            <w:noWrap/>
            <w:hideMark/>
          </w:tcPr>
          <w:p w14:paraId="26522772"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5.081635</w:t>
            </w:r>
          </w:p>
        </w:tc>
        <w:tc>
          <w:tcPr>
            <w:tcW w:w="1614" w:type="dxa"/>
            <w:noWrap/>
            <w:hideMark/>
          </w:tcPr>
          <w:p w14:paraId="38C01A1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0.226897</w:t>
            </w:r>
          </w:p>
        </w:tc>
      </w:tr>
      <w:tr w:rsidR="00DA4B9F" w:rsidRPr="006F538F" w14:paraId="03E153B6"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6FD5321"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Al2F2O4Si1</w:t>
            </w:r>
          </w:p>
        </w:tc>
        <w:tc>
          <w:tcPr>
            <w:tcW w:w="1005" w:type="dxa"/>
            <w:noWrap/>
            <w:hideMark/>
          </w:tcPr>
          <w:p w14:paraId="2F6AE67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6.35</w:t>
            </w:r>
          </w:p>
        </w:tc>
        <w:tc>
          <w:tcPr>
            <w:tcW w:w="1170" w:type="dxa"/>
            <w:noWrap/>
            <w:hideMark/>
          </w:tcPr>
          <w:p w14:paraId="33183607"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2.517638</w:t>
            </w:r>
          </w:p>
        </w:tc>
        <w:tc>
          <w:tcPr>
            <w:tcW w:w="1402" w:type="dxa"/>
            <w:noWrap/>
            <w:hideMark/>
          </w:tcPr>
          <w:p w14:paraId="42DD795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6.058063</w:t>
            </w:r>
          </w:p>
        </w:tc>
        <w:tc>
          <w:tcPr>
            <w:tcW w:w="1230" w:type="dxa"/>
            <w:noWrap/>
            <w:hideMark/>
          </w:tcPr>
          <w:p w14:paraId="4585E849"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3.832362</w:t>
            </w:r>
          </w:p>
        </w:tc>
        <w:tc>
          <w:tcPr>
            <w:tcW w:w="1614" w:type="dxa"/>
            <w:noWrap/>
            <w:hideMark/>
          </w:tcPr>
          <w:p w14:paraId="3D2D09E4"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0.291937</w:t>
            </w:r>
          </w:p>
        </w:tc>
      </w:tr>
      <w:tr w:rsidR="00DA4B9F" w:rsidRPr="006F538F" w14:paraId="3A7F385F" w14:textId="77777777" w:rsidTr="00D97D5A">
        <w:trPr>
          <w:trHeight w:val="280"/>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6552576" w14:textId="77777777" w:rsidR="00DA4B9F" w:rsidRPr="006F538F" w:rsidRDefault="00DA4B9F" w:rsidP="00D97D5A">
            <w:pPr>
              <w:widowControl/>
              <w:jc w:val="center"/>
              <w:rPr>
                <w:rFonts w:ascii="Times New Roman" w:eastAsia="宋体" w:hAnsi="Times New Roman" w:cs="Times New Roman"/>
                <w:b w:val="0"/>
                <w:bCs w:val="0"/>
                <w:color w:val="000000"/>
                <w:kern w:val="0"/>
                <w:sz w:val="18"/>
                <w:szCs w:val="18"/>
              </w:rPr>
            </w:pPr>
            <w:r w:rsidRPr="006F538F">
              <w:rPr>
                <w:rFonts w:ascii="Times New Roman" w:eastAsia="宋体" w:hAnsi="Times New Roman" w:cs="Times New Roman"/>
                <w:b w:val="0"/>
                <w:bCs w:val="0"/>
                <w:color w:val="000000"/>
                <w:kern w:val="0"/>
                <w:sz w:val="18"/>
                <w:szCs w:val="18"/>
              </w:rPr>
              <w:t>Be2O7Si1Y2</w:t>
            </w:r>
          </w:p>
        </w:tc>
        <w:tc>
          <w:tcPr>
            <w:tcW w:w="1005" w:type="dxa"/>
            <w:noWrap/>
            <w:hideMark/>
          </w:tcPr>
          <w:p w14:paraId="3B8B107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5.447</w:t>
            </w:r>
          </w:p>
        </w:tc>
        <w:tc>
          <w:tcPr>
            <w:tcW w:w="1170" w:type="dxa"/>
            <w:noWrap/>
            <w:hideMark/>
          </w:tcPr>
          <w:p w14:paraId="61043F2F"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0.031457</w:t>
            </w:r>
          </w:p>
        </w:tc>
        <w:tc>
          <w:tcPr>
            <w:tcW w:w="1402" w:type="dxa"/>
            <w:noWrap/>
            <w:hideMark/>
          </w:tcPr>
          <w:p w14:paraId="7AF8DB9E"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5.258036</w:t>
            </w:r>
          </w:p>
        </w:tc>
        <w:tc>
          <w:tcPr>
            <w:tcW w:w="1230" w:type="dxa"/>
            <w:noWrap/>
            <w:hideMark/>
          </w:tcPr>
          <w:p w14:paraId="380E2BAB"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5.415543</w:t>
            </w:r>
          </w:p>
        </w:tc>
        <w:tc>
          <w:tcPr>
            <w:tcW w:w="1614" w:type="dxa"/>
            <w:noWrap/>
            <w:hideMark/>
          </w:tcPr>
          <w:p w14:paraId="12AE0EEC" w14:textId="77777777" w:rsidR="00DA4B9F" w:rsidRPr="006F538F" w:rsidRDefault="00DA4B9F" w:rsidP="00D97D5A">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18"/>
                <w:szCs w:val="18"/>
              </w:rPr>
            </w:pPr>
            <w:r w:rsidRPr="006F538F">
              <w:rPr>
                <w:rFonts w:ascii="Times New Roman" w:eastAsia="宋体" w:hAnsi="Times New Roman" w:cs="Times New Roman"/>
                <w:color w:val="000000"/>
                <w:kern w:val="0"/>
                <w:sz w:val="18"/>
                <w:szCs w:val="18"/>
              </w:rPr>
              <w:t>0.188964</w:t>
            </w:r>
          </w:p>
        </w:tc>
      </w:tr>
    </w:tbl>
    <w:p w14:paraId="3DA256AD" w14:textId="1E58330A" w:rsidR="00DA4B9F" w:rsidRPr="00C86026" w:rsidRDefault="00B95987" w:rsidP="00DA4B9F">
      <w:pPr>
        <w:jc w:val="center"/>
        <w:rPr>
          <w:rFonts w:ascii="Times New Roman" w:eastAsia="宋体" w:hAnsi="Times New Roman" w:cs="Times New Roman"/>
          <w:color w:val="361DEB"/>
          <w:sz w:val="18"/>
          <w:szCs w:val="18"/>
        </w:rPr>
      </w:pPr>
      <w:r w:rsidRPr="00C86026">
        <w:rPr>
          <w:rFonts w:ascii="Times New Roman" w:eastAsia="宋体" w:hAnsi="Times New Roman" w:cs="Times New Roman"/>
          <w:color w:val="361DEB"/>
          <w:sz w:val="18"/>
          <w:szCs w:val="18"/>
        </w:rPr>
        <w:t>Table 1 provides the actual values of the filtered 56 compounds, as well as all the predicted values, differences, and other raw data based on LSTM and L-G-DCNN.</w:t>
      </w:r>
    </w:p>
    <w:p w14:paraId="751DDF4C" w14:textId="160C52BC" w:rsidR="00B95987" w:rsidRDefault="00B95987" w:rsidP="00DA4B9F">
      <w:pPr>
        <w:jc w:val="center"/>
        <w:rPr>
          <w:rFonts w:ascii="Times New Roman" w:eastAsia="宋体" w:hAnsi="Times New Roman" w:cs="Times New Roman"/>
          <w:sz w:val="18"/>
          <w:szCs w:val="18"/>
        </w:rPr>
      </w:pPr>
    </w:p>
    <w:p w14:paraId="6BD80C63" w14:textId="77777777" w:rsidR="005000AE" w:rsidRPr="00FC1EAE" w:rsidRDefault="005000AE" w:rsidP="005000AE">
      <w:pPr>
        <w:rPr>
          <w:rFonts w:ascii="Times New Roman" w:hAnsi="Times New Roman" w:cs="Times New Roman"/>
          <w:b/>
          <w:bCs/>
          <w:color w:val="361DEB"/>
        </w:rPr>
      </w:pPr>
      <w:r w:rsidRPr="00413435">
        <w:rPr>
          <w:rFonts w:ascii="Times New Roman" w:hAnsi="Times New Roman" w:cs="Times New Roman"/>
          <w:b/>
          <w:bCs/>
        </w:rPr>
        <w:t>Manuscript Update:</w:t>
      </w:r>
      <w:r>
        <w:rPr>
          <w:rFonts w:ascii="Times New Roman" w:hAnsi="Times New Roman" w:cs="Times New Roman"/>
          <w:b/>
          <w:bCs/>
        </w:rPr>
        <w:t xml:space="preserve"> </w:t>
      </w:r>
      <w:r w:rsidRPr="00FC1EAE">
        <w:rPr>
          <w:rFonts w:ascii="Times New Roman" w:hAnsi="Times New Roman" w:cs="Times New Roman"/>
          <w:color w:val="361DEB"/>
        </w:rPr>
        <w:t>In our revised manuscript, we have added a new section titled "Identifying critical elemental interactions pairs for band gap prediction" on page 20, and have included Figure 11, which is highlighted in blue font.</w:t>
      </w:r>
    </w:p>
    <w:p w14:paraId="6C90315C" w14:textId="72C28790" w:rsidR="00B95987" w:rsidRPr="005000AE" w:rsidRDefault="00B95987" w:rsidP="00DA4B9F">
      <w:pPr>
        <w:jc w:val="center"/>
        <w:rPr>
          <w:rFonts w:ascii="Times New Roman" w:eastAsia="宋体" w:hAnsi="Times New Roman" w:cs="Times New Roman"/>
          <w:sz w:val="18"/>
          <w:szCs w:val="18"/>
        </w:rPr>
      </w:pPr>
    </w:p>
    <w:p w14:paraId="2BD783F1" w14:textId="05ED8C4C" w:rsidR="00B95987" w:rsidRDefault="00B95987" w:rsidP="00DA4B9F">
      <w:pPr>
        <w:jc w:val="center"/>
        <w:rPr>
          <w:rFonts w:ascii="Times New Roman" w:eastAsia="宋体" w:hAnsi="Times New Roman" w:cs="Times New Roman"/>
          <w:sz w:val="18"/>
          <w:szCs w:val="18"/>
        </w:rPr>
      </w:pPr>
    </w:p>
    <w:p w14:paraId="052BE7A0" w14:textId="00619875" w:rsidR="00B95987" w:rsidRDefault="00B95987" w:rsidP="00DA4B9F">
      <w:pPr>
        <w:jc w:val="center"/>
        <w:rPr>
          <w:rFonts w:ascii="Times New Roman" w:eastAsia="宋体" w:hAnsi="Times New Roman" w:cs="Times New Roman"/>
          <w:sz w:val="18"/>
          <w:szCs w:val="18"/>
        </w:rPr>
      </w:pPr>
    </w:p>
    <w:p w14:paraId="3B225DE0" w14:textId="77777777" w:rsidR="00B95987" w:rsidRPr="000B2A92" w:rsidRDefault="00B95987" w:rsidP="00DA4B9F">
      <w:pPr>
        <w:jc w:val="center"/>
        <w:rPr>
          <w:rFonts w:ascii="Times New Roman" w:eastAsia="宋体" w:hAnsi="Times New Roman" w:cs="Times New Roman"/>
          <w:sz w:val="18"/>
          <w:szCs w:val="18"/>
        </w:rPr>
      </w:pPr>
    </w:p>
    <w:p w14:paraId="08576306" w14:textId="31AD7116" w:rsidR="000E6E72" w:rsidRPr="008A07FA" w:rsidRDefault="00513483" w:rsidP="00513483">
      <w:pPr>
        <w:pStyle w:val="2"/>
        <w:rPr>
          <w:rFonts w:ascii="Times New Roman" w:hAnsi="Times New Roman" w:cs="Times New Roman"/>
          <w:sz w:val="21"/>
          <w:szCs w:val="21"/>
        </w:rPr>
      </w:pPr>
      <w:r w:rsidRPr="00513483">
        <w:rPr>
          <w:rFonts w:ascii="Times New Roman" w:hAnsi="Times New Roman" w:cs="Times New Roman"/>
          <w:sz w:val="21"/>
          <w:szCs w:val="21"/>
        </w:rPr>
        <w:t>REFERENCES</w:t>
      </w:r>
    </w:p>
    <w:p w14:paraId="7999DBAE" w14:textId="77777777" w:rsidR="00ED5DA0" w:rsidRPr="005C2B31" w:rsidRDefault="000E6E72"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fldChar w:fldCharType="begin"/>
      </w:r>
      <w:r w:rsidRPr="005C2B31">
        <w:rPr>
          <w:rFonts w:ascii="Times New Roman" w:hAnsi="Times New Roman" w:cs="Times New Roman"/>
          <w:sz w:val="21"/>
          <w:szCs w:val="21"/>
        </w:rPr>
        <w:instrText xml:space="preserve"> ADDIN EN.REFLIST </w:instrText>
      </w:r>
      <w:r w:rsidRPr="005C2B31">
        <w:rPr>
          <w:rFonts w:ascii="Times New Roman" w:hAnsi="Times New Roman" w:cs="Times New Roman"/>
          <w:sz w:val="21"/>
          <w:szCs w:val="21"/>
        </w:rPr>
        <w:fldChar w:fldCharType="separate"/>
      </w:r>
      <w:r w:rsidR="00ED5DA0" w:rsidRPr="005C2B31">
        <w:rPr>
          <w:rFonts w:ascii="Times New Roman" w:hAnsi="Times New Roman" w:cs="Times New Roman"/>
          <w:sz w:val="21"/>
          <w:szCs w:val="21"/>
        </w:rPr>
        <w:t xml:space="preserve">(1) Ballakur, A. A.; Arya, A. Empirical Evaluation of Gated Recurrent Neural Network Architectures in Aviation Delay Prediction. In </w:t>
      </w:r>
      <w:r w:rsidR="00ED5DA0" w:rsidRPr="005C2B31">
        <w:rPr>
          <w:rFonts w:ascii="Times New Roman" w:hAnsi="Times New Roman" w:cs="Times New Roman"/>
          <w:i/>
          <w:sz w:val="21"/>
          <w:szCs w:val="21"/>
        </w:rPr>
        <w:t>2020 5th International Conference on Computing, Communication and Security (ICCCS)</w:t>
      </w:r>
      <w:r w:rsidR="00ED5DA0" w:rsidRPr="005C2B31">
        <w:rPr>
          <w:rFonts w:ascii="Times New Roman" w:hAnsi="Times New Roman" w:cs="Times New Roman"/>
          <w:sz w:val="21"/>
          <w:szCs w:val="21"/>
        </w:rPr>
        <w:t>, 14-16 Oct. 2020, 2020; pp 1-7. DOI: 10.1109/ICCCS49678.2020.9276855.</w:t>
      </w:r>
    </w:p>
    <w:p w14:paraId="39C4F7E1"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(2) Zaremba, W.; Sutskever, I.; Vinyals, O. Recurrent Neural Network Regularization. </w:t>
      </w:r>
      <w:r w:rsidRPr="005C2B31">
        <w:rPr>
          <w:rFonts w:ascii="Times New Roman" w:hAnsi="Times New Roman" w:cs="Times New Roman"/>
          <w:i/>
          <w:sz w:val="21"/>
          <w:szCs w:val="21"/>
        </w:rPr>
        <w:t xml:space="preserve">ArXiv </w:t>
      </w:r>
      <w:r w:rsidRPr="005C2B31">
        <w:rPr>
          <w:rFonts w:ascii="Times New Roman" w:hAnsi="Times New Roman" w:cs="Times New Roman"/>
          <w:b/>
          <w:sz w:val="21"/>
          <w:szCs w:val="21"/>
        </w:rPr>
        <w:t>2014</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abs/1409.2329</w:t>
      </w:r>
      <w:r w:rsidRPr="005C2B31">
        <w:rPr>
          <w:rFonts w:ascii="Times New Roman" w:hAnsi="Times New Roman" w:cs="Times New Roman"/>
          <w:sz w:val="21"/>
          <w:szCs w:val="21"/>
        </w:rPr>
        <w:t>.</w:t>
      </w:r>
    </w:p>
    <w:p w14:paraId="73D6B876"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(3) Chen, Y. Convolutional Neural Network for Sentence Classification. 2015.</w:t>
      </w:r>
    </w:p>
    <w:p w14:paraId="059BB904"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(4) He, K.; Zhang, X.; Ren, S.; Sun, J. Deep Residual Learning for Image Recognition. </w:t>
      </w:r>
      <w:r w:rsidRPr="005C2B31">
        <w:rPr>
          <w:rFonts w:ascii="Times New Roman" w:hAnsi="Times New Roman" w:cs="Times New Roman"/>
          <w:i/>
          <w:sz w:val="21"/>
          <w:szCs w:val="21"/>
        </w:rPr>
        <w:t xml:space="preserve">2016 IEEE Conference on Computer Vision and Pattern Recognition (CVPR) </w:t>
      </w:r>
      <w:r w:rsidRPr="005C2B31">
        <w:rPr>
          <w:rFonts w:ascii="Times New Roman" w:hAnsi="Times New Roman" w:cs="Times New Roman"/>
          <w:b/>
          <w:sz w:val="21"/>
          <w:szCs w:val="21"/>
        </w:rPr>
        <w:t>2015</w:t>
      </w:r>
      <w:r w:rsidRPr="005C2B31">
        <w:rPr>
          <w:rFonts w:ascii="Times New Roman" w:hAnsi="Times New Roman" w:cs="Times New Roman"/>
          <w:sz w:val="21"/>
          <w:szCs w:val="21"/>
        </w:rPr>
        <w:t>, 770-778.</w:t>
      </w:r>
    </w:p>
    <w:p w14:paraId="145EAAC8"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(5) Vaswani, A.; Shazeer, N. M.; Parmar, N.; Uszkoreit, J.; Jones, L.; Gomez, A. N.; Kaiser, L.; Polosukhin, I. Attention is All you Need. In </w:t>
      </w:r>
      <w:r w:rsidRPr="005C2B31">
        <w:rPr>
          <w:rFonts w:ascii="Times New Roman" w:hAnsi="Times New Roman" w:cs="Times New Roman"/>
          <w:i/>
          <w:sz w:val="21"/>
          <w:szCs w:val="21"/>
        </w:rPr>
        <w:t>Neural Information Processing Systems</w:t>
      </w:r>
      <w:r w:rsidRPr="005C2B31">
        <w:rPr>
          <w:rFonts w:ascii="Times New Roman" w:hAnsi="Times New Roman" w:cs="Times New Roman"/>
          <w:sz w:val="21"/>
          <w:szCs w:val="21"/>
        </w:rPr>
        <w:t>, 2017.</w:t>
      </w:r>
    </w:p>
    <w:p w14:paraId="07A4F7E1"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(6) Zhang, Y.; Li, K.; Li, K.; Zhong, B.; Fu, Y. R. Residual Non-local Attention Networks for Image Restoration. </w:t>
      </w:r>
      <w:r w:rsidRPr="005C2B31">
        <w:rPr>
          <w:rFonts w:ascii="Times New Roman" w:hAnsi="Times New Roman" w:cs="Times New Roman"/>
          <w:i/>
          <w:sz w:val="21"/>
          <w:szCs w:val="21"/>
        </w:rPr>
        <w:t xml:space="preserve">ArXiv </w:t>
      </w:r>
      <w:r w:rsidRPr="005C2B31">
        <w:rPr>
          <w:rFonts w:ascii="Times New Roman" w:hAnsi="Times New Roman" w:cs="Times New Roman"/>
          <w:b/>
          <w:sz w:val="21"/>
          <w:szCs w:val="21"/>
        </w:rPr>
        <w:t>2019</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abs/1903.10082</w:t>
      </w:r>
      <w:r w:rsidRPr="005C2B31">
        <w:rPr>
          <w:rFonts w:ascii="Times New Roman" w:hAnsi="Times New Roman" w:cs="Times New Roman"/>
          <w:sz w:val="21"/>
          <w:szCs w:val="21"/>
        </w:rPr>
        <w:t>.</w:t>
      </w:r>
    </w:p>
    <w:p w14:paraId="4CBCE6B4"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(7) McInnes, L.; Healy, J.; Saul, N.; Großberger, L. UMAP: Uniform Manifold Approximation and Projection. </w:t>
      </w:r>
      <w:r w:rsidRPr="005C2B31">
        <w:rPr>
          <w:rFonts w:ascii="Times New Roman" w:hAnsi="Times New Roman" w:cs="Times New Roman"/>
          <w:i/>
          <w:sz w:val="21"/>
          <w:szCs w:val="21"/>
        </w:rPr>
        <w:t xml:space="preserve">Journal of Open Source Software </w:t>
      </w:r>
      <w:r w:rsidRPr="005C2B31">
        <w:rPr>
          <w:rFonts w:ascii="Times New Roman" w:hAnsi="Times New Roman" w:cs="Times New Roman"/>
          <w:b/>
          <w:sz w:val="21"/>
          <w:szCs w:val="21"/>
        </w:rPr>
        <w:t>2018</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3</w:t>
      </w:r>
      <w:r w:rsidRPr="005C2B31">
        <w:rPr>
          <w:rFonts w:ascii="Times New Roman" w:hAnsi="Times New Roman" w:cs="Times New Roman"/>
          <w:sz w:val="21"/>
          <w:szCs w:val="21"/>
        </w:rPr>
        <w:t xml:space="preserve"> (29). DOI: 10.21105/joss.00861.</w:t>
      </w:r>
    </w:p>
    <w:p w14:paraId="30DE730A"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(8) Van der Maaten, L.; Hinton, G. Visualizing data using t-SNE. </w:t>
      </w:r>
      <w:r w:rsidRPr="005C2B31">
        <w:rPr>
          <w:rFonts w:ascii="Times New Roman" w:hAnsi="Times New Roman" w:cs="Times New Roman"/>
          <w:i/>
          <w:sz w:val="21"/>
          <w:szCs w:val="21"/>
        </w:rPr>
        <w:t xml:space="preserve">Journal of machine learning research </w:t>
      </w:r>
      <w:r w:rsidRPr="005C2B31">
        <w:rPr>
          <w:rFonts w:ascii="Times New Roman" w:hAnsi="Times New Roman" w:cs="Times New Roman"/>
          <w:b/>
          <w:sz w:val="21"/>
          <w:szCs w:val="21"/>
        </w:rPr>
        <w:t>2008</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9</w:t>
      </w:r>
      <w:r w:rsidRPr="005C2B31">
        <w:rPr>
          <w:rFonts w:ascii="Times New Roman" w:hAnsi="Times New Roman" w:cs="Times New Roman"/>
          <w:sz w:val="21"/>
          <w:szCs w:val="21"/>
        </w:rPr>
        <w:t xml:space="preserve"> (11).</w:t>
      </w:r>
    </w:p>
    <w:p w14:paraId="5FA94BF7"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(9) Goodall, R. E. A.; Lee, A. A. Predicting materials properties without crystal structure: deep representation learning from stoichiometry. </w:t>
      </w:r>
      <w:r w:rsidRPr="005C2B31">
        <w:rPr>
          <w:rFonts w:ascii="Times New Roman" w:hAnsi="Times New Roman" w:cs="Times New Roman"/>
          <w:i/>
          <w:sz w:val="21"/>
          <w:szCs w:val="21"/>
        </w:rPr>
        <w:t xml:space="preserve">Nature Communications </w:t>
      </w:r>
      <w:r w:rsidRPr="005C2B31">
        <w:rPr>
          <w:rFonts w:ascii="Times New Roman" w:hAnsi="Times New Roman" w:cs="Times New Roman"/>
          <w:b/>
          <w:sz w:val="21"/>
          <w:szCs w:val="21"/>
        </w:rPr>
        <w:t>2020</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11</w:t>
      </w:r>
      <w:r w:rsidRPr="005C2B31">
        <w:rPr>
          <w:rFonts w:ascii="Times New Roman" w:hAnsi="Times New Roman" w:cs="Times New Roman"/>
          <w:sz w:val="21"/>
          <w:szCs w:val="21"/>
        </w:rPr>
        <w:t xml:space="preserve"> (1), 6280. DOI: 10.1038/s41467-020-19964-7.</w:t>
      </w:r>
    </w:p>
    <w:p w14:paraId="25E739FA"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(10) Wang, A. Y.-T.; Kauwe, S. K.; Murdock, R. J.; Sparks, T. D. Compositionally restricted attention-based network for materials property predictions. </w:t>
      </w:r>
      <w:r w:rsidRPr="005C2B31">
        <w:rPr>
          <w:rFonts w:ascii="Times New Roman" w:hAnsi="Times New Roman" w:cs="Times New Roman"/>
          <w:i/>
          <w:sz w:val="21"/>
          <w:szCs w:val="21"/>
        </w:rPr>
        <w:t xml:space="preserve">npj Computational Materials </w:t>
      </w:r>
      <w:r w:rsidRPr="005C2B31">
        <w:rPr>
          <w:rFonts w:ascii="Times New Roman" w:hAnsi="Times New Roman" w:cs="Times New Roman"/>
          <w:b/>
          <w:sz w:val="21"/>
          <w:szCs w:val="21"/>
        </w:rPr>
        <w:t>2021</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7</w:t>
      </w:r>
      <w:r w:rsidRPr="005C2B31">
        <w:rPr>
          <w:rFonts w:ascii="Times New Roman" w:hAnsi="Times New Roman" w:cs="Times New Roman"/>
          <w:sz w:val="21"/>
          <w:szCs w:val="21"/>
        </w:rPr>
        <w:t xml:space="preserve"> (1), 77. DOI: 10.1038/s41524-021-00545-1.</w:t>
      </w:r>
    </w:p>
    <w:p w14:paraId="0CB7B5A1" w14:textId="1A0551E4"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(11) Ihalage, A.; Hao, Y. Formula Graph Self-Attention Network for Representation-Domain Independent Materials Discovery. </w:t>
      </w:r>
      <w:r w:rsidRPr="005C2B31">
        <w:rPr>
          <w:rFonts w:ascii="Times New Roman" w:hAnsi="Times New Roman" w:cs="Times New Roman"/>
          <w:i/>
          <w:sz w:val="21"/>
          <w:szCs w:val="21"/>
        </w:rPr>
        <w:t xml:space="preserve">Advanced Science </w:t>
      </w:r>
      <w:r w:rsidRPr="005C2B31">
        <w:rPr>
          <w:rFonts w:ascii="Times New Roman" w:hAnsi="Times New Roman" w:cs="Times New Roman"/>
          <w:b/>
          <w:sz w:val="21"/>
          <w:szCs w:val="21"/>
        </w:rPr>
        <w:t>2022</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9</w:t>
      </w:r>
      <w:r w:rsidRPr="005C2B31">
        <w:rPr>
          <w:rFonts w:ascii="Times New Roman" w:hAnsi="Times New Roman" w:cs="Times New Roman"/>
          <w:sz w:val="21"/>
          <w:szCs w:val="21"/>
        </w:rPr>
        <w:t xml:space="preserve"> (18), 2200164. DOI: </w:t>
      </w:r>
      <w:hyperlink r:id="rId24" w:history="1">
        <w:r w:rsidRPr="005C2B31">
          <w:rPr>
            <w:rStyle w:val="aa"/>
            <w:rFonts w:ascii="Times New Roman" w:hAnsi="Times New Roman" w:cs="Times New Roman"/>
            <w:sz w:val="21"/>
            <w:szCs w:val="21"/>
          </w:rPr>
          <w:t>https://doi.org/10.1002/advs.202200164</w:t>
        </w:r>
      </w:hyperlink>
      <w:r w:rsidRPr="005C2B31">
        <w:rPr>
          <w:rFonts w:ascii="Times New Roman" w:hAnsi="Times New Roman" w:cs="Times New Roman"/>
          <w:sz w:val="21"/>
          <w:szCs w:val="21"/>
        </w:rPr>
        <w:t xml:space="preserve"> (acccessed 2023/12/26).</w:t>
      </w:r>
    </w:p>
    <w:p w14:paraId="5275ACF5"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(12) Hochreiter, S.; Schmidhuber, J. Long Short-Term Memory. </w:t>
      </w:r>
      <w:r w:rsidRPr="005C2B31">
        <w:rPr>
          <w:rFonts w:ascii="Times New Roman" w:hAnsi="Times New Roman" w:cs="Times New Roman"/>
          <w:i/>
          <w:sz w:val="21"/>
          <w:szCs w:val="21"/>
        </w:rPr>
        <w:t xml:space="preserve">Neural Computation </w:t>
      </w:r>
      <w:r w:rsidRPr="005C2B31">
        <w:rPr>
          <w:rFonts w:ascii="Times New Roman" w:hAnsi="Times New Roman" w:cs="Times New Roman"/>
          <w:b/>
          <w:sz w:val="21"/>
          <w:szCs w:val="21"/>
        </w:rPr>
        <w:t>1997</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9</w:t>
      </w:r>
      <w:r w:rsidRPr="005C2B31">
        <w:rPr>
          <w:rFonts w:ascii="Times New Roman" w:hAnsi="Times New Roman" w:cs="Times New Roman"/>
          <w:sz w:val="21"/>
          <w:szCs w:val="21"/>
        </w:rPr>
        <w:t xml:space="preserve"> (8), 1735-1780. DOI: 10.1162/neco.1997.9.8.1735.</w:t>
      </w:r>
    </w:p>
    <w:p w14:paraId="4DF67DB6"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(13) Krizhevsky, A.; Sutskever, I.; Hinton, G. E. ImageNet classification with deep convolutional neural networks. </w:t>
      </w:r>
      <w:r w:rsidRPr="005C2B31">
        <w:rPr>
          <w:rFonts w:ascii="Times New Roman" w:hAnsi="Times New Roman" w:cs="Times New Roman"/>
          <w:i/>
          <w:sz w:val="21"/>
          <w:szCs w:val="21"/>
        </w:rPr>
        <w:t xml:space="preserve">Communications of the ACM </w:t>
      </w:r>
      <w:r w:rsidRPr="005C2B31">
        <w:rPr>
          <w:rFonts w:ascii="Times New Roman" w:hAnsi="Times New Roman" w:cs="Times New Roman"/>
          <w:b/>
          <w:sz w:val="21"/>
          <w:szCs w:val="21"/>
        </w:rPr>
        <w:t>2017</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60</w:t>
      </w:r>
      <w:r w:rsidRPr="005C2B31">
        <w:rPr>
          <w:rFonts w:ascii="Times New Roman" w:hAnsi="Times New Roman" w:cs="Times New Roman"/>
          <w:sz w:val="21"/>
          <w:szCs w:val="21"/>
        </w:rPr>
        <w:t xml:space="preserve"> (6), 84-90. DOI: 10.1145/3065386.</w:t>
      </w:r>
    </w:p>
    <w:p w14:paraId="00E0B884"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(14) Scarselli, F.; Gori, M.; Tsoi, A. C.; Hagenbuchner, M.; Monfardini, G. The Graph Neural Network Model. </w:t>
      </w:r>
      <w:r w:rsidRPr="005C2B31">
        <w:rPr>
          <w:rFonts w:ascii="Times New Roman" w:hAnsi="Times New Roman" w:cs="Times New Roman"/>
          <w:i/>
          <w:sz w:val="21"/>
          <w:szCs w:val="21"/>
        </w:rPr>
        <w:t xml:space="preserve">IEEE Transactions on Neural Networks </w:t>
      </w:r>
      <w:r w:rsidRPr="005C2B31">
        <w:rPr>
          <w:rFonts w:ascii="Times New Roman" w:hAnsi="Times New Roman" w:cs="Times New Roman"/>
          <w:b/>
          <w:sz w:val="21"/>
          <w:szCs w:val="21"/>
        </w:rPr>
        <w:t>2009</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20</w:t>
      </w:r>
      <w:r w:rsidRPr="005C2B31">
        <w:rPr>
          <w:rFonts w:ascii="Times New Roman" w:hAnsi="Times New Roman" w:cs="Times New Roman"/>
          <w:sz w:val="21"/>
          <w:szCs w:val="21"/>
        </w:rPr>
        <w:t xml:space="preserve"> (1), 61-80. DOI: 10.1109/TNN.2008.2005605.</w:t>
      </w:r>
    </w:p>
    <w:p w14:paraId="18D06DFC"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(15) Dunn, A.; Wang, Q.; Ganose, A.; Dopp, D.; Jain, A. Benchmarking materials property prediction methods: the Matbench test set and Automatminer reference algorithm. </w:t>
      </w:r>
      <w:r w:rsidRPr="005C2B31">
        <w:rPr>
          <w:rFonts w:ascii="Times New Roman" w:hAnsi="Times New Roman" w:cs="Times New Roman"/>
          <w:i/>
          <w:sz w:val="21"/>
          <w:szCs w:val="21"/>
        </w:rPr>
        <w:t xml:space="preserve">npj Computational Materials </w:t>
      </w:r>
      <w:r w:rsidRPr="005C2B31">
        <w:rPr>
          <w:rFonts w:ascii="Times New Roman" w:hAnsi="Times New Roman" w:cs="Times New Roman"/>
          <w:b/>
          <w:sz w:val="21"/>
          <w:szCs w:val="21"/>
        </w:rPr>
        <w:t>2020</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6</w:t>
      </w:r>
      <w:r w:rsidRPr="005C2B31">
        <w:rPr>
          <w:rFonts w:ascii="Times New Roman" w:hAnsi="Times New Roman" w:cs="Times New Roman"/>
          <w:sz w:val="21"/>
          <w:szCs w:val="21"/>
        </w:rPr>
        <w:t xml:space="preserve"> (1), 138. DOI: 10.1038/s41524-020-00406-3.</w:t>
      </w:r>
    </w:p>
    <w:p w14:paraId="4E5857A8"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(16) De Breuck, P.-P.; Evans, M. L.; Rignanese, G.-M. Robust model benchmarking and bias-imbalance in data-driven materials science: a case study on MODNet. </w:t>
      </w:r>
      <w:r w:rsidRPr="005C2B31">
        <w:rPr>
          <w:rFonts w:ascii="Times New Roman" w:hAnsi="Times New Roman" w:cs="Times New Roman"/>
          <w:i/>
          <w:sz w:val="21"/>
          <w:szCs w:val="21"/>
        </w:rPr>
        <w:t xml:space="preserve">Journal of Physics: Condensed Matter </w:t>
      </w:r>
      <w:r w:rsidRPr="005C2B31">
        <w:rPr>
          <w:rFonts w:ascii="Times New Roman" w:hAnsi="Times New Roman" w:cs="Times New Roman"/>
          <w:b/>
          <w:sz w:val="21"/>
          <w:szCs w:val="21"/>
        </w:rPr>
        <w:t>2021</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33</w:t>
      </w:r>
      <w:r w:rsidRPr="005C2B31">
        <w:rPr>
          <w:rFonts w:ascii="Times New Roman" w:hAnsi="Times New Roman" w:cs="Times New Roman"/>
          <w:sz w:val="21"/>
          <w:szCs w:val="21"/>
        </w:rPr>
        <w:t xml:space="preserve"> (40), 404002. DOI: 10.1088/1361-648X/ac1280.</w:t>
      </w:r>
    </w:p>
    <w:p w14:paraId="011F833F"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(17) Choudhary, K.; Garrity, K. F.; Reid, A. C. E.; DeCost, B.; Biacchi, A. J.; Walker, A. H. R.; Trautt, Z.; Hattrick-Simpers, J.; Kusne, A. G.; Centrone, A.; et al. The joint automated repository </w:t>
      </w:r>
      <w:r w:rsidRPr="005C2B31">
        <w:rPr>
          <w:rFonts w:ascii="Times New Roman" w:hAnsi="Times New Roman" w:cs="Times New Roman"/>
          <w:sz w:val="21"/>
          <w:szCs w:val="21"/>
        </w:rPr>
        <w:lastRenderedPageBreak/>
        <w:t xml:space="preserve">for various integrated simulations (JARVIS) for data-driven materials design. </w:t>
      </w:r>
      <w:r w:rsidRPr="005C2B31">
        <w:rPr>
          <w:rFonts w:ascii="Times New Roman" w:hAnsi="Times New Roman" w:cs="Times New Roman"/>
          <w:i/>
          <w:sz w:val="21"/>
          <w:szCs w:val="21"/>
        </w:rPr>
        <w:t xml:space="preserve">NPJ COMPUTATIONAL MATERIALS </w:t>
      </w:r>
      <w:r w:rsidRPr="005C2B31">
        <w:rPr>
          <w:rFonts w:ascii="Times New Roman" w:hAnsi="Times New Roman" w:cs="Times New Roman"/>
          <w:b/>
          <w:sz w:val="21"/>
          <w:szCs w:val="21"/>
        </w:rPr>
        <w:t>2020</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6</w:t>
      </w:r>
      <w:r w:rsidRPr="005C2B31">
        <w:rPr>
          <w:rFonts w:ascii="Times New Roman" w:hAnsi="Times New Roman" w:cs="Times New Roman"/>
          <w:sz w:val="21"/>
          <w:szCs w:val="21"/>
        </w:rPr>
        <w:t xml:space="preserve"> (1). DOI: 10.1038/s41524-020-00440-1.</w:t>
      </w:r>
    </w:p>
    <w:p w14:paraId="4FBE10AA"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(18) Seeger, M. W. Gaussian Processes For Machine Learning. </w:t>
      </w:r>
      <w:r w:rsidRPr="005C2B31">
        <w:rPr>
          <w:rFonts w:ascii="Times New Roman" w:hAnsi="Times New Roman" w:cs="Times New Roman"/>
          <w:i/>
          <w:sz w:val="21"/>
          <w:szCs w:val="21"/>
        </w:rPr>
        <w:t xml:space="preserve">International journal of neural systems </w:t>
      </w:r>
      <w:r w:rsidRPr="005C2B31">
        <w:rPr>
          <w:rFonts w:ascii="Times New Roman" w:hAnsi="Times New Roman" w:cs="Times New Roman"/>
          <w:b/>
          <w:sz w:val="21"/>
          <w:szCs w:val="21"/>
        </w:rPr>
        <w:t>2004</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14 2</w:t>
      </w:r>
      <w:r w:rsidRPr="005C2B31">
        <w:rPr>
          <w:rFonts w:ascii="Times New Roman" w:hAnsi="Times New Roman" w:cs="Times New Roman"/>
          <w:sz w:val="21"/>
          <w:szCs w:val="21"/>
        </w:rPr>
        <w:t>, 69-106.</w:t>
      </w:r>
    </w:p>
    <w:p w14:paraId="254B9E0D" w14:textId="46D0621C"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(19) Xian, Y.; Dang, P.; Tian, Y.; Jiang, X.; Zhou, Y.; Ding, X.; Sun, J.; Lookman, T.; Xue, D. Compositional design of multicomponent alloys using reinforcement learning. </w:t>
      </w:r>
      <w:r w:rsidRPr="005C2B31">
        <w:rPr>
          <w:rFonts w:ascii="Times New Roman" w:hAnsi="Times New Roman" w:cs="Times New Roman"/>
          <w:i/>
          <w:sz w:val="21"/>
          <w:szCs w:val="21"/>
        </w:rPr>
        <w:t xml:space="preserve">Acta Materialia </w:t>
      </w:r>
      <w:r w:rsidRPr="005C2B31">
        <w:rPr>
          <w:rFonts w:ascii="Times New Roman" w:hAnsi="Times New Roman" w:cs="Times New Roman"/>
          <w:b/>
          <w:sz w:val="21"/>
          <w:szCs w:val="21"/>
        </w:rPr>
        <w:t>2024</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274</w:t>
      </w:r>
      <w:r w:rsidRPr="005C2B31">
        <w:rPr>
          <w:rFonts w:ascii="Times New Roman" w:hAnsi="Times New Roman" w:cs="Times New Roman"/>
          <w:sz w:val="21"/>
          <w:szCs w:val="21"/>
        </w:rPr>
        <w:t xml:space="preserve">, 120017. DOI: </w:t>
      </w:r>
      <w:hyperlink r:id="rId25" w:history="1">
        <w:r w:rsidRPr="005C2B31">
          <w:rPr>
            <w:rStyle w:val="aa"/>
            <w:rFonts w:ascii="Times New Roman" w:hAnsi="Times New Roman" w:cs="Times New Roman"/>
            <w:sz w:val="21"/>
            <w:szCs w:val="21"/>
          </w:rPr>
          <w:t>https://doi.org/10.1016/j.actamat.2024.120017</w:t>
        </w:r>
      </w:hyperlink>
      <w:r w:rsidRPr="005C2B31">
        <w:rPr>
          <w:rFonts w:ascii="Times New Roman" w:hAnsi="Times New Roman" w:cs="Times New Roman"/>
          <w:sz w:val="21"/>
          <w:szCs w:val="21"/>
        </w:rPr>
        <w:t>.</w:t>
      </w:r>
    </w:p>
    <w:p w14:paraId="41FE23C2" w14:textId="77777777" w:rsidR="00ED5DA0" w:rsidRPr="005C2B31" w:rsidRDefault="00ED5DA0" w:rsidP="00ED5DA0">
      <w:pPr>
        <w:pStyle w:val="EndNoteBibliography"/>
        <w:rPr>
          <w:rFonts w:ascii="Times New Roman" w:hAnsi="Times New Roman" w:cs="Times New Roman"/>
          <w:sz w:val="21"/>
          <w:szCs w:val="21"/>
        </w:rPr>
      </w:pPr>
      <w:r w:rsidRPr="005C2B31">
        <w:rPr>
          <w:rFonts w:ascii="Times New Roman" w:hAnsi="Times New Roman" w:cs="Times New Roman"/>
          <w:sz w:val="21"/>
          <w:szCs w:val="21"/>
        </w:rPr>
        <w:t xml:space="preserve">(20) Mnih, V.; Kavukcuoglu, K.; Silver, D.; Graves, A.; Antonoglou, I.; Wierstra, D.; Riedmiller, M. A. Playing Atari with Deep Reinforcement Learning. </w:t>
      </w:r>
      <w:r w:rsidRPr="005C2B31">
        <w:rPr>
          <w:rFonts w:ascii="Times New Roman" w:hAnsi="Times New Roman" w:cs="Times New Roman"/>
          <w:i/>
          <w:sz w:val="21"/>
          <w:szCs w:val="21"/>
        </w:rPr>
        <w:t xml:space="preserve">ArXiv </w:t>
      </w:r>
      <w:r w:rsidRPr="005C2B31">
        <w:rPr>
          <w:rFonts w:ascii="Times New Roman" w:hAnsi="Times New Roman" w:cs="Times New Roman"/>
          <w:b/>
          <w:sz w:val="21"/>
          <w:szCs w:val="21"/>
        </w:rPr>
        <w:t>2013</w:t>
      </w:r>
      <w:r w:rsidRPr="005C2B31">
        <w:rPr>
          <w:rFonts w:ascii="Times New Roman" w:hAnsi="Times New Roman" w:cs="Times New Roman"/>
          <w:sz w:val="21"/>
          <w:szCs w:val="21"/>
        </w:rPr>
        <w:t xml:space="preserve">, </w:t>
      </w:r>
      <w:r w:rsidRPr="005C2B31">
        <w:rPr>
          <w:rFonts w:ascii="Times New Roman" w:hAnsi="Times New Roman" w:cs="Times New Roman"/>
          <w:i/>
          <w:sz w:val="21"/>
          <w:szCs w:val="21"/>
        </w:rPr>
        <w:t>abs/1312.5602</w:t>
      </w:r>
      <w:r w:rsidRPr="005C2B31">
        <w:rPr>
          <w:rFonts w:ascii="Times New Roman" w:hAnsi="Times New Roman" w:cs="Times New Roman"/>
          <w:sz w:val="21"/>
          <w:szCs w:val="21"/>
        </w:rPr>
        <w:t>.</w:t>
      </w:r>
    </w:p>
    <w:p w14:paraId="488FF01F" w14:textId="1DFB0511" w:rsidR="00DA4B9F" w:rsidRPr="005C2B31" w:rsidRDefault="000E6E72" w:rsidP="00513483">
      <w:pPr>
        <w:pStyle w:val="2"/>
        <w:rPr>
          <w:rFonts w:ascii="Times New Roman" w:hAnsi="Times New Roman" w:cs="Times New Roman"/>
          <w:sz w:val="21"/>
          <w:szCs w:val="21"/>
        </w:rPr>
      </w:pPr>
      <w:r w:rsidRPr="005C2B31">
        <w:rPr>
          <w:rFonts w:ascii="Times New Roman" w:hAnsi="Times New Roman" w:cs="Times New Roman"/>
          <w:sz w:val="21"/>
          <w:szCs w:val="21"/>
        </w:rPr>
        <w:fldChar w:fldCharType="end"/>
      </w:r>
    </w:p>
    <w:sectPr w:rsidR="00DA4B9F" w:rsidRPr="005C2B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3D9A8" w14:textId="77777777" w:rsidR="00C17674" w:rsidRDefault="00C17674" w:rsidP="000F789B">
      <w:r>
        <w:separator/>
      </w:r>
    </w:p>
  </w:endnote>
  <w:endnote w:type="continuationSeparator" w:id="0">
    <w:p w14:paraId="0196A45F" w14:textId="77777777" w:rsidR="00C17674" w:rsidRDefault="00C17674" w:rsidP="000F7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7C8F1" w14:textId="77777777" w:rsidR="00C17674" w:rsidRDefault="00C17674" w:rsidP="000F789B">
      <w:r>
        <w:separator/>
      </w:r>
    </w:p>
  </w:footnote>
  <w:footnote w:type="continuationSeparator" w:id="0">
    <w:p w14:paraId="3D024D86" w14:textId="77777777" w:rsidR="00C17674" w:rsidRDefault="00C17674" w:rsidP="000F78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3A53"/>
    <w:multiLevelType w:val="hybridMultilevel"/>
    <w:tmpl w:val="F19A5328"/>
    <w:lvl w:ilvl="0" w:tplc="6710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23370"/>
    <w:multiLevelType w:val="hybridMultilevel"/>
    <w:tmpl w:val="E848A190"/>
    <w:lvl w:ilvl="0" w:tplc="329E5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D36083"/>
    <w:multiLevelType w:val="hybridMultilevel"/>
    <w:tmpl w:val="BEC06294"/>
    <w:lvl w:ilvl="0" w:tplc="FB4A123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E23CE4"/>
    <w:multiLevelType w:val="hybridMultilevel"/>
    <w:tmpl w:val="F74CA40C"/>
    <w:lvl w:ilvl="0" w:tplc="A7DE6D4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B710B1"/>
    <w:multiLevelType w:val="hybridMultilevel"/>
    <w:tmpl w:val="B89EFA00"/>
    <w:lvl w:ilvl="0" w:tplc="42EA77C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0B7D25"/>
    <w:multiLevelType w:val="hybridMultilevel"/>
    <w:tmpl w:val="07A2344A"/>
    <w:lvl w:ilvl="0" w:tplc="911410A0">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F9059E"/>
    <w:multiLevelType w:val="hybridMultilevel"/>
    <w:tmpl w:val="AEF45F60"/>
    <w:lvl w:ilvl="0" w:tplc="4A087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3C4F87"/>
    <w:multiLevelType w:val="hybridMultilevel"/>
    <w:tmpl w:val="83CA6DB8"/>
    <w:lvl w:ilvl="0" w:tplc="45227EB0">
      <w:start w:val="1"/>
      <w:numFmt w:val="decimal"/>
      <w:lvlText w:val="%1，"/>
      <w:lvlJc w:val="left"/>
      <w:pPr>
        <w:ind w:left="360" w:hanging="360"/>
      </w:pPr>
      <w:rPr>
        <w:rFonts w:ascii="宋体" w:hAnsi="宋体"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3A5D23"/>
    <w:multiLevelType w:val="hybridMultilevel"/>
    <w:tmpl w:val="EA14C3B2"/>
    <w:lvl w:ilvl="0" w:tplc="51384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27579D"/>
    <w:multiLevelType w:val="hybridMultilevel"/>
    <w:tmpl w:val="6380AFCC"/>
    <w:lvl w:ilvl="0" w:tplc="653A0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982F33"/>
    <w:multiLevelType w:val="hybridMultilevel"/>
    <w:tmpl w:val="B7BE7442"/>
    <w:lvl w:ilvl="0" w:tplc="490E2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0"/>
  </w:num>
  <w:num w:numId="3">
    <w:abstractNumId w:val="3"/>
  </w:num>
  <w:num w:numId="4">
    <w:abstractNumId w:val="9"/>
  </w:num>
  <w:num w:numId="5">
    <w:abstractNumId w:val="5"/>
  </w:num>
  <w:num w:numId="6">
    <w:abstractNumId w:val="8"/>
  </w:num>
  <w:num w:numId="7">
    <w:abstractNumId w:val="4"/>
  </w:num>
  <w:num w:numId="8">
    <w:abstractNumId w:val="6"/>
  </w:num>
  <w:num w:numId="9">
    <w:abstractNumId w:val="1"/>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等线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dtxztv0x9twabe9rs9vawsbd2t5xpdp5ra0&quot;&gt;My EndNote Library&lt;record-ids&gt;&lt;item&gt;23&lt;/item&gt;&lt;item&gt;31&lt;/item&gt;&lt;item&gt;32&lt;/item&gt;&lt;item&gt;50&lt;/item&gt;&lt;item&gt;51&lt;/item&gt;&lt;item&gt;56&lt;/item&gt;&lt;item&gt;59&lt;/item&gt;&lt;item&gt;61&lt;/item&gt;&lt;item&gt;62&lt;/item&gt;&lt;item&gt;66&lt;/item&gt;&lt;item&gt;76&lt;/item&gt;&lt;item&gt;88&lt;/item&gt;&lt;item&gt;97&lt;/item&gt;&lt;item&gt;220&lt;/item&gt;&lt;item&gt;221&lt;/item&gt;&lt;item&gt;222&lt;/item&gt;&lt;item&gt;223&lt;/item&gt;&lt;item&gt;226&lt;/item&gt;&lt;item&gt;228&lt;/item&gt;&lt;item&gt;229&lt;/item&gt;&lt;item&gt;230&lt;/item&gt;&lt;/record-ids&gt;&lt;/item&gt;&lt;/Libraries&gt;"/>
  </w:docVars>
  <w:rsids>
    <w:rsidRoot w:val="000A7F26"/>
    <w:rsid w:val="00003369"/>
    <w:rsid w:val="0000362C"/>
    <w:rsid w:val="0000388C"/>
    <w:rsid w:val="000041A0"/>
    <w:rsid w:val="00004DFD"/>
    <w:rsid w:val="000053A7"/>
    <w:rsid w:val="000063BA"/>
    <w:rsid w:val="00006B14"/>
    <w:rsid w:val="00010652"/>
    <w:rsid w:val="00011707"/>
    <w:rsid w:val="0001200A"/>
    <w:rsid w:val="00013383"/>
    <w:rsid w:val="0001345E"/>
    <w:rsid w:val="000143AF"/>
    <w:rsid w:val="00014EAA"/>
    <w:rsid w:val="00015A95"/>
    <w:rsid w:val="000167F8"/>
    <w:rsid w:val="00020276"/>
    <w:rsid w:val="00023182"/>
    <w:rsid w:val="000238FE"/>
    <w:rsid w:val="000240AF"/>
    <w:rsid w:val="00025094"/>
    <w:rsid w:val="0002513E"/>
    <w:rsid w:val="00025180"/>
    <w:rsid w:val="00025E39"/>
    <w:rsid w:val="00027778"/>
    <w:rsid w:val="000308D4"/>
    <w:rsid w:val="00032A02"/>
    <w:rsid w:val="000335D6"/>
    <w:rsid w:val="000335F9"/>
    <w:rsid w:val="00034996"/>
    <w:rsid w:val="0003547F"/>
    <w:rsid w:val="00037AF6"/>
    <w:rsid w:val="00044D28"/>
    <w:rsid w:val="000518B8"/>
    <w:rsid w:val="00051FFF"/>
    <w:rsid w:val="00052F4D"/>
    <w:rsid w:val="00053141"/>
    <w:rsid w:val="000556B5"/>
    <w:rsid w:val="00060495"/>
    <w:rsid w:val="000638AC"/>
    <w:rsid w:val="00063E5F"/>
    <w:rsid w:val="0006462F"/>
    <w:rsid w:val="000741DC"/>
    <w:rsid w:val="000755D1"/>
    <w:rsid w:val="00076B0F"/>
    <w:rsid w:val="000814AA"/>
    <w:rsid w:val="00083B25"/>
    <w:rsid w:val="00083E4B"/>
    <w:rsid w:val="00085FD2"/>
    <w:rsid w:val="00090B25"/>
    <w:rsid w:val="00091C3E"/>
    <w:rsid w:val="00092A7B"/>
    <w:rsid w:val="000936BF"/>
    <w:rsid w:val="000A1536"/>
    <w:rsid w:val="000A25E9"/>
    <w:rsid w:val="000A4054"/>
    <w:rsid w:val="000A4F63"/>
    <w:rsid w:val="000A5A8A"/>
    <w:rsid w:val="000A7F26"/>
    <w:rsid w:val="000A7FBE"/>
    <w:rsid w:val="000B0866"/>
    <w:rsid w:val="000B1172"/>
    <w:rsid w:val="000B2A92"/>
    <w:rsid w:val="000B3AC8"/>
    <w:rsid w:val="000B510F"/>
    <w:rsid w:val="000B5B41"/>
    <w:rsid w:val="000B709B"/>
    <w:rsid w:val="000C6FB9"/>
    <w:rsid w:val="000C7D27"/>
    <w:rsid w:val="000D1562"/>
    <w:rsid w:val="000D2364"/>
    <w:rsid w:val="000D33BE"/>
    <w:rsid w:val="000D51D4"/>
    <w:rsid w:val="000E1861"/>
    <w:rsid w:val="000E2483"/>
    <w:rsid w:val="000E58A3"/>
    <w:rsid w:val="000E5D39"/>
    <w:rsid w:val="000E6E72"/>
    <w:rsid w:val="000F281F"/>
    <w:rsid w:val="000F5EEA"/>
    <w:rsid w:val="000F66A7"/>
    <w:rsid w:val="000F789B"/>
    <w:rsid w:val="0010410C"/>
    <w:rsid w:val="00110D01"/>
    <w:rsid w:val="00116FE8"/>
    <w:rsid w:val="00120A59"/>
    <w:rsid w:val="00120E85"/>
    <w:rsid w:val="001240F7"/>
    <w:rsid w:val="00124C4C"/>
    <w:rsid w:val="001277F6"/>
    <w:rsid w:val="001307FD"/>
    <w:rsid w:val="001335AC"/>
    <w:rsid w:val="00133A1E"/>
    <w:rsid w:val="00134F85"/>
    <w:rsid w:val="00142934"/>
    <w:rsid w:val="00143CD4"/>
    <w:rsid w:val="00144AEE"/>
    <w:rsid w:val="0015165C"/>
    <w:rsid w:val="00155FFE"/>
    <w:rsid w:val="00161DED"/>
    <w:rsid w:val="001627AD"/>
    <w:rsid w:val="00171874"/>
    <w:rsid w:val="00171FF1"/>
    <w:rsid w:val="001730D8"/>
    <w:rsid w:val="001750BC"/>
    <w:rsid w:val="001755DA"/>
    <w:rsid w:val="00177885"/>
    <w:rsid w:val="00177ABB"/>
    <w:rsid w:val="00181076"/>
    <w:rsid w:val="00182669"/>
    <w:rsid w:val="00183376"/>
    <w:rsid w:val="0018357F"/>
    <w:rsid w:val="00183E2F"/>
    <w:rsid w:val="001860E5"/>
    <w:rsid w:val="00196431"/>
    <w:rsid w:val="0019709E"/>
    <w:rsid w:val="001A02D5"/>
    <w:rsid w:val="001A2126"/>
    <w:rsid w:val="001A2F1A"/>
    <w:rsid w:val="001A409A"/>
    <w:rsid w:val="001A51FC"/>
    <w:rsid w:val="001B0DAB"/>
    <w:rsid w:val="001B12E7"/>
    <w:rsid w:val="001B23F7"/>
    <w:rsid w:val="001B4A30"/>
    <w:rsid w:val="001B527F"/>
    <w:rsid w:val="001B5C4E"/>
    <w:rsid w:val="001B7A87"/>
    <w:rsid w:val="001C0F04"/>
    <w:rsid w:val="001C543A"/>
    <w:rsid w:val="001C5635"/>
    <w:rsid w:val="001E26F2"/>
    <w:rsid w:val="001E4297"/>
    <w:rsid w:val="001E7A6B"/>
    <w:rsid w:val="001F1309"/>
    <w:rsid w:val="001F531E"/>
    <w:rsid w:val="001F746C"/>
    <w:rsid w:val="001F79A7"/>
    <w:rsid w:val="002049E4"/>
    <w:rsid w:val="00211860"/>
    <w:rsid w:val="002200B8"/>
    <w:rsid w:val="002219B8"/>
    <w:rsid w:val="00222357"/>
    <w:rsid w:val="00223512"/>
    <w:rsid w:val="0023154D"/>
    <w:rsid w:val="002330C7"/>
    <w:rsid w:val="0023334C"/>
    <w:rsid w:val="002341D5"/>
    <w:rsid w:val="00234376"/>
    <w:rsid w:val="00234F51"/>
    <w:rsid w:val="00236FAD"/>
    <w:rsid w:val="002430EC"/>
    <w:rsid w:val="002435F9"/>
    <w:rsid w:val="00247DBF"/>
    <w:rsid w:val="002541B0"/>
    <w:rsid w:val="00255893"/>
    <w:rsid w:val="00255C60"/>
    <w:rsid w:val="00256B21"/>
    <w:rsid w:val="002578E8"/>
    <w:rsid w:val="00261D57"/>
    <w:rsid w:val="00262ABE"/>
    <w:rsid w:val="00264188"/>
    <w:rsid w:val="002643C4"/>
    <w:rsid w:val="00264D50"/>
    <w:rsid w:val="002702B6"/>
    <w:rsid w:val="002746CD"/>
    <w:rsid w:val="002748CF"/>
    <w:rsid w:val="002752D5"/>
    <w:rsid w:val="00277A9E"/>
    <w:rsid w:val="002840CA"/>
    <w:rsid w:val="0028431C"/>
    <w:rsid w:val="002863AC"/>
    <w:rsid w:val="002871B3"/>
    <w:rsid w:val="00287F1F"/>
    <w:rsid w:val="002901C5"/>
    <w:rsid w:val="0029335F"/>
    <w:rsid w:val="00294349"/>
    <w:rsid w:val="0029584C"/>
    <w:rsid w:val="00295AA2"/>
    <w:rsid w:val="002977F7"/>
    <w:rsid w:val="002A0C28"/>
    <w:rsid w:val="002A2F4F"/>
    <w:rsid w:val="002A78DC"/>
    <w:rsid w:val="002B0913"/>
    <w:rsid w:val="002B324A"/>
    <w:rsid w:val="002B3BE4"/>
    <w:rsid w:val="002B53D4"/>
    <w:rsid w:val="002B5631"/>
    <w:rsid w:val="002B5BC7"/>
    <w:rsid w:val="002B7D78"/>
    <w:rsid w:val="002C08C5"/>
    <w:rsid w:val="002C0FFE"/>
    <w:rsid w:val="002C3BCA"/>
    <w:rsid w:val="002C4424"/>
    <w:rsid w:val="002C4490"/>
    <w:rsid w:val="002C5819"/>
    <w:rsid w:val="002C7602"/>
    <w:rsid w:val="002D14E5"/>
    <w:rsid w:val="002D19CF"/>
    <w:rsid w:val="002D1A73"/>
    <w:rsid w:val="002D34C1"/>
    <w:rsid w:val="002D4777"/>
    <w:rsid w:val="002D5110"/>
    <w:rsid w:val="002D69E0"/>
    <w:rsid w:val="002E7918"/>
    <w:rsid w:val="002F051B"/>
    <w:rsid w:val="002F0529"/>
    <w:rsid w:val="002F10F4"/>
    <w:rsid w:val="002F7251"/>
    <w:rsid w:val="00301EAE"/>
    <w:rsid w:val="00301F1D"/>
    <w:rsid w:val="003026FE"/>
    <w:rsid w:val="00302B32"/>
    <w:rsid w:val="00303767"/>
    <w:rsid w:val="00303ED4"/>
    <w:rsid w:val="003047E0"/>
    <w:rsid w:val="00306570"/>
    <w:rsid w:val="00306A1B"/>
    <w:rsid w:val="00323D5A"/>
    <w:rsid w:val="00324639"/>
    <w:rsid w:val="00324A82"/>
    <w:rsid w:val="003259D8"/>
    <w:rsid w:val="00326A04"/>
    <w:rsid w:val="00332905"/>
    <w:rsid w:val="003335CD"/>
    <w:rsid w:val="00334FB7"/>
    <w:rsid w:val="00335E6C"/>
    <w:rsid w:val="00341AF7"/>
    <w:rsid w:val="003422D5"/>
    <w:rsid w:val="00344878"/>
    <w:rsid w:val="00347639"/>
    <w:rsid w:val="0035128C"/>
    <w:rsid w:val="003535D6"/>
    <w:rsid w:val="003543BC"/>
    <w:rsid w:val="00354A45"/>
    <w:rsid w:val="003550D4"/>
    <w:rsid w:val="003565D4"/>
    <w:rsid w:val="003568BB"/>
    <w:rsid w:val="003617C2"/>
    <w:rsid w:val="00362929"/>
    <w:rsid w:val="00363BB3"/>
    <w:rsid w:val="0036526F"/>
    <w:rsid w:val="0036676B"/>
    <w:rsid w:val="003705DD"/>
    <w:rsid w:val="00370B86"/>
    <w:rsid w:val="00372283"/>
    <w:rsid w:val="003740E3"/>
    <w:rsid w:val="00375D8C"/>
    <w:rsid w:val="00377478"/>
    <w:rsid w:val="00377921"/>
    <w:rsid w:val="003804A9"/>
    <w:rsid w:val="00381F09"/>
    <w:rsid w:val="00382E60"/>
    <w:rsid w:val="00383AD8"/>
    <w:rsid w:val="003857A3"/>
    <w:rsid w:val="00385B89"/>
    <w:rsid w:val="00386099"/>
    <w:rsid w:val="003861D9"/>
    <w:rsid w:val="003879FC"/>
    <w:rsid w:val="0039262F"/>
    <w:rsid w:val="00397569"/>
    <w:rsid w:val="00397B23"/>
    <w:rsid w:val="003A1B36"/>
    <w:rsid w:val="003A1FE1"/>
    <w:rsid w:val="003A3A21"/>
    <w:rsid w:val="003A50E8"/>
    <w:rsid w:val="003A797D"/>
    <w:rsid w:val="003B01DF"/>
    <w:rsid w:val="003B3FEE"/>
    <w:rsid w:val="003B40AE"/>
    <w:rsid w:val="003B4810"/>
    <w:rsid w:val="003B4E1B"/>
    <w:rsid w:val="003B6100"/>
    <w:rsid w:val="003B799A"/>
    <w:rsid w:val="003C0549"/>
    <w:rsid w:val="003C0BCC"/>
    <w:rsid w:val="003C1D36"/>
    <w:rsid w:val="003C3718"/>
    <w:rsid w:val="003C49E3"/>
    <w:rsid w:val="003C4ACC"/>
    <w:rsid w:val="003D0179"/>
    <w:rsid w:val="003D04B6"/>
    <w:rsid w:val="003D18CC"/>
    <w:rsid w:val="003D3DD3"/>
    <w:rsid w:val="003D6530"/>
    <w:rsid w:val="003E276F"/>
    <w:rsid w:val="003E4D71"/>
    <w:rsid w:val="003E66C7"/>
    <w:rsid w:val="003E7F6C"/>
    <w:rsid w:val="003F097B"/>
    <w:rsid w:val="003F0F4D"/>
    <w:rsid w:val="003F1BBF"/>
    <w:rsid w:val="003F2A4E"/>
    <w:rsid w:val="003F44A2"/>
    <w:rsid w:val="003F5966"/>
    <w:rsid w:val="003F6758"/>
    <w:rsid w:val="003F69E1"/>
    <w:rsid w:val="004009ED"/>
    <w:rsid w:val="00402853"/>
    <w:rsid w:val="00404256"/>
    <w:rsid w:val="00404D8F"/>
    <w:rsid w:val="00407E73"/>
    <w:rsid w:val="004108A8"/>
    <w:rsid w:val="00410CED"/>
    <w:rsid w:val="00412800"/>
    <w:rsid w:val="00413377"/>
    <w:rsid w:val="00413435"/>
    <w:rsid w:val="0041353D"/>
    <w:rsid w:val="00417A6D"/>
    <w:rsid w:val="004224DA"/>
    <w:rsid w:val="00425537"/>
    <w:rsid w:val="00426C90"/>
    <w:rsid w:val="00432D52"/>
    <w:rsid w:val="00433191"/>
    <w:rsid w:val="004352DB"/>
    <w:rsid w:val="00435979"/>
    <w:rsid w:val="00435ABB"/>
    <w:rsid w:val="00436458"/>
    <w:rsid w:val="004367C7"/>
    <w:rsid w:val="00437645"/>
    <w:rsid w:val="0044094A"/>
    <w:rsid w:val="0044391E"/>
    <w:rsid w:val="004457F8"/>
    <w:rsid w:val="004546BD"/>
    <w:rsid w:val="004568B9"/>
    <w:rsid w:val="004573D4"/>
    <w:rsid w:val="0046032F"/>
    <w:rsid w:val="004616BB"/>
    <w:rsid w:val="00461F64"/>
    <w:rsid w:val="00462ACB"/>
    <w:rsid w:val="00462E12"/>
    <w:rsid w:val="00463423"/>
    <w:rsid w:val="00465315"/>
    <w:rsid w:val="00465A19"/>
    <w:rsid w:val="0046661F"/>
    <w:rsid w:val="0046716A"/>
    <w:rsid w:val="00467685"/>
    <w:rsid w:val="00467D9E"/>
    <w:rsid w:val="00470235"/>
    <w:rsid w:val="00470AFA"/>
    <w:rsid w:val="00471416"/>
    <w:rsid w:val="0047179B"/>
    <w:rsid w:val="0047282C"/>
    <w:rsid w:val="00476725"/>
    <w:rsid w:val="00477159"/>
    <w:rsid w:val="004846C3"/>
    <w:rsid w:val="00484C3F"/>
    <w:rsid w:val="00490483"/>
    <w:rsid w:val="00496351"/>
    <w:rsid w:val="004A035B"/>
    <w:rsid w:val="004A2F3E"/>
    <w:rsid w:val="004A4A57"/>
    <w:rsid w:val="004A5F6F"/>
    <w:rsid w:val="004A7A9D"/>
    <w:rsid w:val="004B08CF"/>
    <w:rsid w:val="004B15EA"/>
    <w:rsid w:val="004B3AE0"/>
    <w:rsid w:val="004B6A8A"/>
    <w:rsid w:val="004B7A1A"/>
    <w:rsid w:val="004C070B"/>
    <w:rsid w:val="004C7CF1"/>
    <w:rsid w:val="004D1256"/>
    <w:rsid w:val="004D1D2F"/>
    <w:rsid w:val="004D1F55"/>
    <w:rsid w:val="004D2E0B"/>
    <w:rsid w:val="004D7A21"/>
    <w:rsid w:val="004E0677"/>
    <w:rsid w:val="004E111D"/>
    <w:rsid w:val="004E425A"/>
    <w:rsid w:val="004E605D"/>
    <w:rsid w:val="004E7A75"/>
    <w:rsid w:val="004F09D3"/>
    <w:rsid w:val="004F244A"/>
    <w:rsid w:val="004F39F4"/>
    <w:rsid w:val="004F3BFA"/>
    <w:rsid w:val="004F3E41"/>
    <w:rsid w:val="004F3FF0"/>
    <w:rsid w:val="004F5697"/>
    <w:rsid w:val="004F69F1"/>
    <w:rsid w:val="004F7C0D"/>
    <w:rsid w:val="004F7D95"/>
    <w:rsid w:val="005000AE"/>
    <w:rsid w:val="0050040F"/>
    <w:rsid w:val="00500D22"/>
    <w:rsid w:val="00500E04"/>
    <w:rsid w:val="005018ED"/>
    <w:rsid w:val="0050296E"/>
    <w:rsid w:val="00503470"/>
    <w:rsid w:val="00504373"/>
    <w:rsid w:val="00504E95"/>
    <w:rsid w:val="0050551B"/>
    <w:rsid w:val="00506427"/>
    <w:rsid w:val="00506F9E"/>
    <w:rsid w:val="00510588"/>
    <w:rsid w:val="00511916"/>
    <w:rsid w:val="00513483"/>
    <w:rsid w:val="00514F54"/>
    <w:rsid w:val="005157A9"/>
    <w:rsid w:val="005157FA"/>
    <w:rsid w:val="00522099"/>
    <w:rsid w:val="00523426"/>
    <w:rsid w:val="005251A5"/>
    <w:rsid w:val="005302EF"/>
    <w:rsid w:val="00531164"/>
    <w:rsid w:val="005317F3"/>
    <w:rsid w:val="00531DA5"/>
    <w:rsid w:val="0053371B"/>
    <w:rsid w:val="00536762"/>
    <w:rsid w:val="00540089"/>
    <w:rsid w:val="005456BD"/>
    <w:rsid w:val="005459B9"/>
    <w:rsid w:val="00546E05"/>
    <w:rsid w:val="005471B0"/>
    <w:rsid w:val="005475FC"/>
    <w:rsid w:val="0055002F"/>
    <w:rsid w:val="00550B65"/>
    <w:rsid w:val="0055292D"/>
    <w:rsid w:val="00552D66"/>
    <w:rsid w:val="005535EE"/>
    <w:rsid w:val="0055441D"/>
    <w:rsid w:val="00554DDA"/>
    <w:rsid w:val="00560054"/>
    <w:rsid w:val="0056027A"/>
    <w:rsid w:val="0056033A"/>
    <w:rsid w:val="00566E49"/>
    <w:rsid w:val="00567593"/>
    <w:rsid w:val="00567904"/>
    <w:rsid w:val="00567C43"/>
    <w:rsid w:val="00571FA2"/>
    <w:rsid w:val="00573403"/>
    <w:rsid w:val="00573C05"/>
    <w:rsid w:val="00580D88"/>
    <w:rsid w:val="00582425"/>
    <w:rsid w:val="00583310"/>
    <w:rsid w:val="00584EEA"/>
    <w:rsid w:val="0058507F"/>
    <w:rsid w:val="00586C81"/>
    <w:rsid w:val="00587D0E"/>
    <w:rsid w:val="0059073A"/>
    <w:rsid w:val="00591436"/>
    <w:rsid w:val="005924D5"/>
    <w:rsid w:val="00592516"/>
    <w:rsid w:val="005A0942"/>
    <w:rsid w:val="005A12AE"/>
    <w:rsid w:val="005A1E3E"/>
    <w:rsid w:val="005A2F51"/>
    <w:rsid w:val="005A57B4"/>
    <w:rsid w:val="005A6B7E"/>
    <w:rsid w:val="005A7319"/>
    <w:rsid w:val="005B0B00"/>
    <w:rsid w:val="005B276F"/>
    <w:rsid w:val="005B77C1"/>
    <w:rsid w:val="005C0A58"/>
    <w:rsid w:val="005C1A59"/>
    <w:rsid w:val="005C2106"/>
    <w:rsid w:val="005C2B31"/>
    <w:rsid w:val="005C332B"/>
    <w:rsid w:val="005C48B1"/>
    <w:rsid w:val="005C4B97"/>
    <w:rsid w:val="005C6388"/>
    <w:rsid w:val="005D25F2"/>
    <w:rsid w:val="005D3302"/>
    <w:rsid w:val="005D363A"/>
    <w:rsid w:val="005D36DA"/>
    <w:rsid w:val="005D3B83"/>
    <w:rsid w:val="005D4FF1"/>
    <w:rsid w:val="005D77BD"/>
    <w:rsid w:val="005E13FA"/>
    <w:rsid w:val="005E1E12"/>
    <w:rsid w:val="005E3806"/>
    <w:rsid w:val="005F0FB9"/>
    <w:rsid w:val="005F22A4"/>
    <w:rsid w:val="00600831"/>
    <w:rsid w:val="006022B3"/>
    <w:rsid w:val="00605D87"/>
    <w:rsid w:val="0060628E"/>
    <w:rsid w:val="006068FB"/>
    <w:rsid w:val="006111E1"/>
    <w:rsid w:val="006123DB"/>
    <w:rsid w:val="006129E9"/>
    <w:rsid w:val="0061774E"/>
    <w:rsid w:val="006208F5"/>
    <w:rsid w:val="00620D6E"/>
    <w:rsid w:val="00623F6C"/>
    <w:rsid w:val="0062611A"/>
    <w:rsid w:val="0062737D"/>
    <w:rsid w:val="0063250E"/>
    <w:rsid w:val="00640766"/>
    <w:rsid w:val="00640986"/>
    <w:rsid w:val="00642298"/>
    <w:rsid w:val="00642620"/>
    <w:rsid w:val="006444B5"/>
    <w:rsid w:val="0064721D"/>
    <w:rsid w:val="00647347"/>
    <w:rsid w:val="00650C24"/>
    <w:rsid w:val="00652E38"/>
    <w:rsid w:val="006558CF"/>
    <w:rsid w:val="00656598"/>
    <w:rsid w:val="00657577"/>
    <w:rsid w:val="00660730"/>
    <w:rsid w:val="00660CFF"/>
    <w:rsid w:val="0066256A"/>
    <w:rsid w:val="00664112"/>
    <w:rsid w:val="00664F14"/>
    <w:rsid w:val="00667B8B"/>
    <w:rsid w:val="00672138"/>
    <w:rsid w:val="00673F96"/>
    <w:rsid w:val="00675685"/>
    <w:rsid w:val="00675944"/>
    <w:rsid w:val="0067682E"/>
    <w:rsid w:val="006772FE"/>
    <w:rsid w:val="00682BDC"/>
    <w:rsid w:val="0068452F"/>
    <w:rsid w:val="00684A63"/>
    <w:rsid w:val="006858F0"/>
    <w:rsid w:val="00685BE4"/>
    <w:rsid w:val="00686B60"/>
    <w:rsid w:val="00687EB3"/>
    <w:rsid w:val="006924D5"/>
    <w:rsid w:val="00693D0C"/>
    <w:rsid w:val="00694CB0"/>
    <w:rsid w:val="00695392"/>
    <w:rsid w:val="00695F10"/>
    <w:rsid w:val="00696112"/>
    <w:rsid w:val="006A1826"/>
    <w:rsid w:val="006A19C3"/>
    <w:rsid w:val="006A7A15"/>
    <w:rsid w:val="006B04E0"/>
    <w:rsid w:val="006B0C09"/>
    <w:rsid w:val="006B0DFB"/>
    <w:rsid w:val="006B2274"/>
    <w:rsid w:val="006B6444"/>
    <w:rsid w:val="006C0C2C"/>
    <w:rsid w:val="006C112F"/>
    <w:rsid w:val="006C45C1"/>
    <w:rsid w:val="006C462B"/>
    <w:rsid w:val="006C50F5"/>
    <w:rsid w:val="006C5FC7"/>
    <w:rsid w:val="006C6EC2"/>
    <w:rsid w:val="006D110D"/>
    <w:rsid w:val="006D1D86"/>
    <w:rsid w:val="006D3410"/>
    <w:rsid w:val="006D716E"/>
    <w:rsid w:val="006E1723"/>
    <w:rsid w:val="006E44D3"/>
    <w:rsid w:val="006E4D99"/>
    <w:rsid w:val="006E5D53"/>
    <w:rsid w:val="006F0377"/>
    <w:rsid w:val="006F09EF"/>
    <w:rsid w:val="006F150E"/>
    <w:rsid w:val="006F4839"/>
    <w:rsid w:val="006F538F"/>
    <w:rsid w:val="007024D1"/>
    <w:rsid w:val="00702A8E"/>
    <w:rsid w:val="00702DF6"/>
    <w:rsid w:val="00704ED6"/>
    <w:rsid w:val="007070DF"/>
    <w:rsid w:val="0070794C"/>
    <w:rsid w:val="007120B2"/>
    <w:rsid w:val="00717596"/>
    <w:rsid w:val="0072038C"/>
    <w:rsid w:val="007211C2"/>
    <w:rsid w:val="0072269E"/>
    <w:rsid w:val="00726EC9"/>
    <w:rsid w:val="00730809"/>
    <w:rsid w:val="007315A6"/>
    <w:rsid w:val="00731961"/>
    <w:rsid w:val="00732C6B"/>
    <w:rsid w:val="00733477"/>
    <w:rsid w:val="00734F57"/>
    <w:rsid w:val="0073690D"/>
    <w:rsid w:val="0074097C"/>
    <w:rsid w:val="00743A66"/>
    <w:rsid w:val="00743D31"/>
    <w:rsid w:val="0074415A"/>
    <w:rsid w:val="007448AE"/>
    <w:rsid w:val="00745FCD"/>
    <w:rsid w:val="007479C2"/>
    <w:rsid w:val="00747D1E"/>
    <w:rsid w:val="00750749"/>
    <w:rsid w:val="00751201"/>
    <w:rsid w:val="007534A2"/>
    <w:rsid w:val="00757FA2"/>
    <w:rsid w:val="007613B6"/>
    <w:rsid w:val="00761650"/>
    <w:rsid w:val="007620A1"/>
    <w:rsid w:val="00766701"/>
    <w:rsid w:val="00770C3F"/>
    <w:rsid w:val="007743A0"/>
    <w:rsid w:val="00776DE4"/>
    <w:rsid w:val="00777ADB"/>
    <w:rsid w:val="00780829"/>
    <w:rsid w:val="00784043"/>
    <w:rsid w:val="00784A97"/>
    <w:rsid w:val="00786CB6"/>
    <w:rsid w:val="00787309"/>
    <w:rsid w:val="007875A7"/>
    <w:rsid w:val="0079308E"/>
    <w:rsid w:val="00795DD1"/>
    <w:rsid w:val="00797270"/>
    <w:rsid w:val="007A0903"/>
    <w:rsid w:val="007A11BF"/>
    <w:rsid w:val="007A1505"/>
    <w:rsid w:val="007A3A67"/>
    <w:rsid w:val="007A5CA1"/>
    <w:rsid w:val="007A5F81"/>
    <w:rsid w:val="007A6525"/>
    <w:rsid w:val="007A6F24"/>
    <w:rsid w:val="007A7360"/>
    <w:rsid w:val="007B10B5"/>
    <w:rsid w:val="007B41C5"/>
    <w:rsid w:val="007B53B4"/>
    <w:rsid w:val="007B5831"/>
    <w:rsid w:val="007B6429"/>
    <w:rsid w:val="007B7AC0"/>
    <w:rsid w:val="007C08FF"/>
    <w:rsid w:val="007C580A"/>
    <w:rsid w:val="007C5990"/>
    <w:rsid w:val="007C6ADC"/>
    <w:rsid w:val="007C7B0F"/>
    <w:rsid w:val="007D1AC8"/>
    <w:rsid w:val="007D534A"/>
    <w:rsid w:val="007D6622"/>
    <w:rsid w:val="007D710E"/>
    <w:rsid w:val="007E5376"/>
    <w:rsid w:val="007F05E5"/>
    <w:rsid w:val="007F2A33"/>
    <w:rsid w:val="007F3303"/>
    <w:rsid w:val="007F3589"/>
    <w:rsid w:val="007F450F"/>
    <w:rsid w:val="007F607B"/>
    <w:rsid w:val="0080151C"/>
    <w:rsid w:val="0080215F"/>
    <w:rsid w:val="00803AE3"/>
    <w:rsid w:val="00810755"/>
    <w:rsid w:val="00810C4F"/>
    <w:rsid w:val="00810F42"/>
    <w:rsid w:val="00813EDC"/>
    <w:rsid w:val="00815AE2"/>
    <w:rsid w:val="00816B6B"/>
    <w:rsid w:val="0081765E"/>
    <w:rsid w:val="008238A7"/>
    <w:rsid w:val="00826417"/>
    <w:rsid w:val="008276D0"/>
    <w:rsid w:val="008314EB"/>
    <w:rsid w:val="00833FFA"/>
    <w:rsid w:val="00836BBC"/>
    <w:rsid w:val="00837A1A"/>
    <w:rsid w:val="0084033C"/>
    <w:rsid w:val="00840661"/>
    <w:rsid w:val="00841051"/>
    <w:rsid w:val="008427AE"/>
    <w:rsid w:val="00843223"/>
    <w:rsid w:val="00844A84"/>
    <w:rsid w:val="00844D9D"/>
    <w:rsid w:val="008454E5"/>
    <w:rsid w:val="008524A9"/>
    <w:rsid w:val="00853842"/>
    <w:rsid w:val="008538A5"/>
    <w:rsid w:val="008539E9"/>
    <w:rsid w:val="0085415F"/>
    <w:rsid w:val="008555A9"/>
    <w:rsid w:val="00857AD6"/>
    <w:rsid w:val="008671D9"/>
    <w:rsid w:val="00872681"/>
    <w:rsid w:val="008757A4"/>
    <w:rsid w:val="008766D4"/>
    <w:rsid w:val="00877F41"/>
    <w:rsid w:val="008804FE"/>
    <w:rsid w:val="008814B6"/>
    <w:rsid w:val="008815D9"/>
    <w:rsid w:val="00884A92"/>
    <w:rsid w:val="00886167"/>
    <w:rsid w:val="00891234"/>
    <w:rsid w:val="00892EEA"/>
    <w:rsid w:val="00897EF9"/>
    <w:rsid w:val="008A07FA"/>
    <w:rsid w:val="008A09DD"/>
    <w:rsid w:val="008A3412"/>
    <w:rsid w:val="008A3472"/>
    <w:rsid w:val="008A3DF7"/>
    <w:rsid w:val="008A5731"/>
    <w:rsid w:val="008A5BD1"/>
    <w:rsid w:val="008A5CA4"/>
    <w:rsid w:val="008B7EAE"/>
    <w:rsid w:val="008C09A8"/>
    <w:rsid w:val="008C0AC3"/>
    <w:rsid w:val="008C1D42"/>
    <w:rsid w:val="008C3A8C"/>
    <w:rsid w:val="008C73E3"/>
    <w:rsid w:val="008D0025"/>
    <w:rsid w:val="008D20B0"/>
    <w:rsid w:val="008D4FE8"/>
    <w:rsid w:val="008D5F5C"/>
    <w:rsid w:val="008D6B26"/>
    <w:rsid w:val="008D72DC"/>
    <w:rsid w:val="008D77ED"/>
    <w:rsid w:val="008D7D2E"/>
    <w:rsid w:val="008E1459"/>
    <w:rsid w:val="008E38D8"/>
    <w:rsid w:val="008E3A35"/>
    <w:rsid w:val="008E3FBC"/>
    <w:rsid w:val="008E4F61"/>
    <w:rsid w:val="008E504F"/>
    <w:rsid w:val="008F0783"/>
    <w:rsid w:val="008F0CFF"/>
    <w:rsid w:val="008F404B"/>
    <w:rsid w:val="008F5B59"/>
    <w:rsid w:val="008F5E91"/>
    <w:rsid w:val="008F7A8C"/>
    <w:rsid w:val="00900EEA"/>
    <w:rsid w:val="00901DE8"/>
    <w:rsid w:val="009036C8"/>
    <w:rsid w:val="00903DA8"/>
    <w:rsid w:val="0091097A"/>
    <w:rsid w:val="00911502"/>
    <w:rsid w:val="00914E95"/>
    <w:rsid w:val="0091541B"/>
    <w:rsid w:val="00916EA6"/>
    <w:rsid w:val="00917AE7"/>
    <w:rsid w:val="009207F0"/>
    <w:rsid w:val="009263E4"/>
    <w:rsid w:val="00926601"/>
    <w:rsid w:val="00933442"/>
    <w:rsid w:val="00934D75"/>
    <w:rsid w:val="00934EE8"/>
    <w:rsid w:val="00937D2A"/>
    <w:rsid w:val="00937FC2"/>
    <w:rsid w:val="009411ED"/>
    <w:rsid w:val="00941BF4"/>
    <w:rsid w:val="0094384D"/>
    <w:rsid w:val="009459E2"/>
    <w:rsid w:val="00946A6A"/>
    <w:rsid w:val="00946D95"/>
    <w:rsid w:val="00946E49"/>
    <w:rsid w:val="00951D6D"/>
    <w:rsid w:val="009528DF"/>
    <w:rsid w:val="00953836"/>
    <w:rsid w:val="00957D8F"/>
    <w:rsid w:val="009609E5"/>
    <w:rsid w:val="00960F9D"/>
    <w:rsid w:val="00964C6C"/>
    <w:rsid w:val="009660D9"/>
    <w:rsid w:val="009717AB"/>
    <w:rsid w:val="0097436A"/>
    <w:rsid w:val="00974632"/>
    <w:rsid w:val="00974642"/>
    <w:rsid w:val="009766C6"/>
    <w:rsid w:val="00980B3E"/>
    <w:rsid w:val="00980CE8"/>
    <w:rsid w:val="00981932"/>
    <w:rsid w:val="00981D73"/>
    <w:rsid w:val="00982133"/>
    <w:rsid w:val="00983BEF"/>
    <w:rsid w:val="009857D7"/>
    <w:rsid w:val="00986388"/>
    <w:rsid w:val="00987FFC"/>
    <w:rsid w:val="00992914"/>
    <w:rsid w:val="00992A3C"/>
    <w:rsid w:val="009937D5"/>
    <w:rsid w:val="00993B65"/>
    <w:rsid w:val="009949EC"/>
    <w:rsid w:val="0099707E"/>
    <w:rsid w:val="009A0DE7"/>
    <w:rsid w:val="009A1406"/>
    <w:rsid w:val="009A4899"/>
    <w:rsid w:val="009A5CE0"/>
    <w:rsid w:val="009A61D1"/>
    <w:rsid w:val="009A729E"/>
    <w:rsid w:val="009A7CBB"/>
    <w:rsid w:val="009B049A"/>
    <w:rsid w:val="009B1882"/>
    <w:rsid w:val="009B2AB9"/>
    <w:rsid w:val="009B459C"/>
    <w:rsid w:val="009B4E63"/>
    <w:rsid w:val="009B5CF1"/>
    <w:rsid w:val="009C1D6E"/>
    <w:rsid w:val="009C1EA5"/>
    <w:rsid w:val="009C30A9"/>
    <w:rsid w:val="009C67C5"/>
    <w:rsid w:val="009D0B0F"/>
    <w:rsid w:val="009D2B9C"/>
    <w:rsid w:val="009D2FF0"/>
    <w:rsid w:val="009D41D9"/>
    <w:rsid w:val="009D4439"/>
    <w:rsid w:val="009D44CD"/>
    <w:rsid w:val="009D76AD"/>
    <w:rsid w:val="009E0670"/>
    <w:rsid w:val="009E2807"/>
    <w:rsid w:val="009E4CE1"/>
    <w:rsid w:val="009E5152"/>
    <w:rsid w:val="009F2307"/>
    <w:rsid w:val="009F26EB"/>
    <w:rsid w:val="009F31D0"/>
    <w:rsid w:val="009F38DB"/>
    <w:rsid w:val="009F3CE1"/>
    <w:rsid w:val="009F49C6"/>
    <w:rsid w:val="009F6D9B"/>
    <w:rsid w:val="009F7507"/>
    <w:rsid w:val="00A01379"/>
    <w:rsid w:val="00A016B8"/>
    <w:rsid w:val="00A04898"/>
    <w:rsid w:val="00A06859"/>
    <w:rsid w:val="00A10513"/>
    <w:rsid w:val="00A10619"/>
    <w:rsid w:val="00A12AAA"/>
    <w:rsid w:val="00A175B8"/>
    <w:rsid w:val="00A202EE"/>
    <w:rsid w:val="00A2044C"/>
    <w:rsid w:val="00A20808"/>
    <w:rsid w:val="00A20980"/>
    <w:rsid w:val="00A266A1"/>
    <w:rsid w:val="00A3026B"/>
    <w:rsid w:val="00A328B7"/>
    <w:rsid w:val="00A32F3F"/>
    <w:rsid w:val="00A4088D"/>
    <w:rsid w:val="00A413E1"/>
    <w:rsid w:val="00A46FEF"/>
    <w:rsid w:val="00A4780E"/>
    <w:rsid w:val="00A5077B"/>
    <w:rsid w:val="00A5096C"/>
    <w:rsid w:val="00A52ABB"/>
    <w:rsid w:val="00A54779"/>
    <w:rsid w:val="00A55113"/>
    <w:rsid w:val="00A56A2E"/>
    <w:rsid w:val="00A61F74"/>
    <w:rsid w:val="00A62AE6"/>
    <w:rsid w:val="00A66016"/>
    <w:rsid w:val="00A66116"/>
    <w:rsid w:val="00A703A3"/>
    <w:rsid w:val="00A70BAD"/>
    <w:rsid w:val="00A7422A"/>
    <w:rsid w:val="00A74FF0"/>
    <w:rsid w:val="00A77213"/>
    <w:rsid w:val="00A777BF"/>
    <w:rsid w:val="00A865E9"/>
    <w:rsid w:val="00A900A5"/>
    <w:rsid w:val="00A90994"/>
    <w:rsid w:val="00A9243B"/>
    <w:rsid w:val="00A929F9"/>
    <w:rsid w:val="00A97CF1"/>
    <w:rsid w:val="00AA203F"/>
    <w:rsid w:val="00AA4D52"/>
    <w:rsid w:val="00AB2B3C"/>
    <w:rsid w:val="00AB4153"/>
    <w:rsid w:val="00AB478F"/>
    <w:rsid w:val="00AC016E"/>
    <w:rsid w:val="00AC1F27"/>
    <w:rsid w:val="00AC2933"/>
    <w:rsid w:val="00AD52CC"/>
    <w:rsid w:val="00AD6AF9"/>
    <w:rsid w:val="00AD7072"/>
    <w:rsid w:val="00AE085C"/>
    <w:rsid w:val="00AE140E"/>
    <w:rsid w:val="00AE1701"/>
    <w:rsid w:val="00AE1EC8"/>
    <w:rsid w:val="00AE202D"/>
    <w:rsid w:val="00AE2BD9"/>
    <w:rsid w:val="00AE39D1"/>
    <w:rsid w:val="00AE40C3"/>
    <w:rsid w:val="00AE487F"/>
    <w:rsid w:val="00AE4E63"/>
    <w:rsid w:val="00AE4F62"/>
    <w:rsid w:val="00AF1359"/>
    <w:rsid w:val="00AF43C2"/>
    <w:rsid w:val="00AF51D6"/>
    <w:rsid w:val="00AF6CEC"/>
    <w:rsid w:val="00AF7648"/>
    <w:rsid w:val="00B027E9"/>
    <w:rsid w:val="00B04892"/>
    <w:rsid w:val="00B0526D"/>
    <w:rsid w:val="00B05375"/>
    <w:rsid w:val="00B062D5"/>
    <w:rsid w:val="00B064A8"/>
    <w:rsid w:val="00B073CD"/>
    <w:rsid w:val="00B11230"/>
    <w:rsid w:val="00B114F3"/>
    <w:rsid w:val="00B129D2"/>
    <w:rsid w:val="00B12C12"/>
    <w:rsid w:val="00B13DED"/>
    <w:rsid w:val="00B17F88"/>
    <w:rsid w:val="00B21F61"/>
    <w:rsid w:val="00B22086"/>
    <w:rsid w:val="00B22CE1"/>
    <w:rsid w:val="00B23416"/>
    <w:rsid w:val="00B24049"/>
    <w:rsid w:val="00B27975"/>
    <w:rsid w:val="00B31BF5"/>
    <w:rsid w:val="00B33E13"/>
    <w:rsid w:val="00B36401"/>
    <w:rsid w:val="00B36859"/>
    <w:rsid w:val="00B36CE4"/>
    <w:rsid w:val="00B401CE"/>
    <w:rsid w:val="00B40DD7"/>
    <w:rsid w:val="00B43081"/>
    <w:rsid w:val="00B44419"/>
    <w:rsid w:val="00B457CC"/>
    <w:rsid w:val="00B476EC"/>
    <w:rsid w:val="00B50F37"/>
    <w:rsid w:val="00B512E1"/>
    <w:rsid w:val="00B610CA"/>
    <w:rsid w:val="00B627E5"/>
    <w:rsid w:val="00B70927"/>
    <w:rsid w:val="00B70A6F"/>
    <w:rsid w:val="00B7218B"/>
    <w:rsid w:val="00B737A9"/>
    <w:rsid w:val="00B737D4"/>
    <w:rsid w:val="00B777EC"/>
    <w:rsid w:val="00B806C8"/>
    <w:rsid w:val="00B8190B"/>
    <w:rsid w:val="00B83BB7"/>
    <w:rsid w:val="00B8524A"/>
    <w:rsid w:val="00B907C5"/>
    <w:rsid w:val="00B93EFA"/>
    <w:rsid w:val="00B9405C"/>
    <w:rsid w:val="00B94C80"/>
    <w:rsid w:val="00B95409"/>
    <w:rsid w:val="00B95987"/>
    <w:rsid w:val="00B975CB"/>
    <w:rsid w:val="00B97748"/>
    <w:rsid w:val="00BA0647"/>
    <w:rsid w:val="00BA65D2"/>
    <w:rsid w:val="00BA767D"/>
    <w:rsid w:val="00BB0220"/>
    <w:rsid w:val="00BB1391"/>
    <w:rsid w:val="00BB4470"/>
    <w:rsid w:val="00BB6D2E"/>
    <w:rsid w:val="00BC0E8B"/>
    <w:rsid w:val="00BC2302"/>
    <w:rsid w:val="00BC238D"/>
    <w:rsid w:val="00BC613D"/>
    <w:rsid w:val="00BC63A3"/>
    <w:rsid w:val="00BC75DD"/>
    <w:rsid w:val="00BD12BB"/>
    <w:rsid w:val="00BD14B1"/>
    <w:rsid w:val="00BD56DE"/>
    <w:rsid w:val="00BD660F"/>
    <w:rsid w:val="00BD6915"/>
    <w:rsid w:val="00BD6FEA"/>
    <w:rsid w:val="00BE3069"/>
    <w:rsid w:val="00BE476A"/>
    <w:rsid w:val="00BE5328"/>
    <w:rsid w:val="00BE6865"/>
    <w:rsid w:val="00BE6BCE"/>
    <w:rsid w:val="00BF124F"/>
    <w:rsid w:val="00BF2401"/>
    <w:rsid w:val="00BF2638"/>
    <w:rsid w:val="00BF4163"/>
    <w:rsid w:val="00C00EDC"/>
    <w:rsid w:val="00C0103E"/>
    <w:rsid w:val="00C02521"/>
    <w:rsid w:val="00C02800"/>
    <w:rsid w:val="00C036A4"/>
    <w:rsid w:val="00C04C4D"/>
    <w:rsid w:val="00C066C3"/>
    <w:rsid w:val="00C06E0A"/>
    <w:rsid w:val="00C07EFC"/>
    <w:rsid w:val="00C10648"/>
    <w:rsid w:val="00C10B9B"/>
    <w:rsid w:val="00C14265"/>
    <w:rsid w:val="00C173D7"/>
    <w:rsid w:val="00C17674"/>
    <w:rsid w:val="00C17D8C"/>
    <w:rsid w:val="00C222D6"/>
    <w:rsid w:val="00C23247"/>
    <w:rsid w:val="00C23582"/>
    <w:rsid w:val="00C24510"/>
    <w:rsid w:val="00C26070"/>
    <w:rsid w:val="00C311B7"/>
    <w:rsid w:val="00C3433D"/>
    <w:rsid w:val="00C34479"/>
    <w:rsid w:val="00C36F8A"/>
    <w:rsid w:val="00C37FA9"/>
    <w:rsid w:val="00C408A1"/>
    <w:rsid w:val="00C4222C"/>
    <w:rsid w:val="00C43156"/>
    <w:rsid w:val="00C4530A"/>
    <w:rsid w:val="00C506D5"/>
    <w:rsid w:val="00C51764"/>
    <w:rsid w:val="00C524FD"/>
    <w:rsid w:val="00C52B28"/>
    <w:rsid w:val="00C54EDE"/>
    <w:rsid w:val="00C559D2"/>
    <w:rsid w:val="00C56F8F"/>
    <w:rsid w:val="00C570FA"/>
    <w:rsid w:val="00C57544"/>
    <w:rsid w:val="00C62DBF"/>
    <w:rsid w:val="00C647A2"/>
    <w:rsid w:val="00C70827"/>
    <w:rsid w:val="00C72B74"/>
    <w:rsid w:val="00C7364F"/>
    <w:rsid w:val="00C73E79"/>
    <w:rsid w:val="00C75A72"/>
    <w:rsid w:val="00C80307"/>
    <w:rsid w:val="00C81FA6"/>
    <w:rsid w:val="00C82387"/>
    <w:rsid w:val="00C82454"/>
    <w:rsid w:val="00C826E0"/>
    <w:rsid w:val="00C83E99"/>
    <w:rsid w:val="00C84330"/>
    <w:rsid w:val="00C84DCB"/>
    <w:rsid w:val="00C85A45"/>
    <w:rsid w:val="00C86026"/>
    <w:rsid w:val="00C874DE"/>
    <w:rsid w:val="00C87661"/>
    <w:rsid w:val="00C915E1"/>
    <w:rsid w:val="00C92373"/>
    <w:rsid w:val="00C928D6"/>
    <w:rsid w:val="00C92A09"/>
    <w:rsid w:val="00C92D73"/>
    <w:rsid w:val="00C935A8"/>
    <w:rsid w:val="00C94439"/>
    <w:rsid w:val="00C9630F"/>
    <w:rsid w:val="00C97062"/>
    <w:rsid w:val="00C973CC"/>
    <w:rsid w:val="00CA1BAA"/>
    <w:rsid w:val="00CA2258"/>
    <w:rsid w:val="00CA2849"/>
    <w:rsid w:val="00CA3D1E"/>
    <w:rsid w:val="00CB1FED"/>
    <w:rsid w:val="00CB2402"/>
    <w:rsid w:val="00CB48BB"/>
    <w:rsid w:val="00CB6FE0"/>
    <w:rsid w:val="00CC1393"/>
    <w:rsid w:val="00CC14A8"/>
    <w:rsid w:val="00CC3ABF"/>
    <w:rsid w:val="00CC3F2F"/>
    <w:rsid w:val="00CC4F79"/>
    <w:rsid w:val="00CC7038"/>
    <w:rsid w:val="00CC721D"/>
    <w:rsid w:val="00CC778B"/>
    <w:rsid w:val="00CC784A"/>
    <w:rsid w:val="00CD2540"/>
    <w:rsid w:val="00CD4D01"/>
    <w:rsid w:val="00CD5450"/>
    <w:rsid w:val="00CE55D8"/>
    <w:rsid w:val="00CE68E9"/>
    <w:rsid w:val="00CF2506"/>
    <w:rsid w:val="00CF263F"/>
    <w:rsid w:val="00CF5F91"/>
    <w:rsid w:val="00CF642F"/>
    <w:rsid w:val="00CF6D97"/>
    <w:rsid w:val="00D01434"/>
    <w:rsid w:val="00D03953"/>
    <w:rsid w:val="00D0439B"/>
    <w:rsid w:val="00D04D0F"/>
    <w:rsid w:val="00D06982"/>
    <w:rsid w:val="00D10916"/>
    <w:rsid w:val="00D1190B"/>
    <w:rsid w:val="00D1363A"/>
    <w:rsid w:val="00D147CE"/>
    <w:rsid w:val="00D14E65"/>
    <w:rsid w:val="00D1503C"/>
    <w:rsid w:val="00D23DA8"/>
    <w:rsid w:val="00D2421C"/>
    <w:rsid w:val="00D25F1A"/>
    <w:rsid w:val="00D26204"/>
    <w:rsid w:val="00D26A94"/>
    <w:rsid w:val="00D27386"/>
    <w:rsid w:val="00D27AEC"/>
    <w:rsid w:val="00D3093D"/>
    <w:rsid w:val="00D309E5"/>
    <w:rsid w:val="00D319A2"/>
    <w:rsid w:val="00D3203B"/>
    <w:rsid w:val="00D36B1A"/>
    <w:rsid w:val="00D37A33"/>
    <w:rsid w:val="00D40428"/>
    <w:rsid w:val="00D43BB4"/>
    <w:rsid w:val="00D45245"/>
    <w:rsid w:val="00D4598D"/>
    <w:rsid w:val="00D4731D"/>
    <w:rsid w:val="00D510EF"/>
    <w:rsid w:val="00D51965"/>
    <w:rsid w:val="00D52B12"/>
    <w:rsid w:val="00D60B64"/>
    <w:rsid w:val="00D61D39"/>
    <w:rsid w:val="00D61ECD"/>
    <w:rsid w:val="00D61F4A"/>
    <w:rsid w:val="00D62DFE"/>
    <w:rsid w:val="00D658AB"/>
    <w:rsid w:val="00D71D4F"/>
    <w:rsid w:val="00D763D9"/>
    <w:rsid w:val="00D7783E"/>
    <w:rsid w:val="00D81FDB"/>
    <w:rsid w:val="00D82129"/>
    <w:rsid w:val="00D828D1"/>
    <w:rsid w:val="00D83282"/>
    <w:rsid w:val="00D84542"/>
    <w:rsid w:val="00D84F37"/>
    <w:rsid w:val="00D86946"/>
    <w:rsid w:val="00D93DD2"/>
    <w:rsid w:val="00D94814"/>
    <w:rsid w:val="00DA1916"/>
    <w:rsid w:val="00DA4B9F"/>
    <w:rsid w:val="00DA50F6"/>
    <w:rsid w:val="00DA5376"/>
    <w:rsid w:val="00DA7A04"/>
    <w:rsid w:val="00DB1959"/>
    <w:rsid w:val="00DB3EA8"/>
    <w:rsid w:val="00DB7513"/>
    <w:rsid w:val="00DC2E9F"/>
    <w:rsid w:val="00DC3901"/>
    <w:rsid w:val="00DC7AD0"/>
    <w:rsid w:val="00DD7F6B"/>
    <w:rsid w:val="00DE06F9"/>
    <w:rsid w:val="00DE0711"/>
    <w:rsid w:val="00DE173A"/>
    <w:rsid w:val="00DE3746"/>
    <w:rsid w:val="00DE47E1"/>
    <w:rsid w:val="00DE4C16"/>
    <w:rsid w:val="00DE7074"/>
    <w:rsid w:val="00DF564C"/>
    <w:rsid w:val="00DF5B06"/>
    <w:rsid w:val="00DF5C4B"/>
    <w:rsid w:val="00E01D4C"/>
    <w:rsid w:val="00E04691"/>
    <w:rsid w:val="00E04A37"/>
    <w:rsid w:val="00E05775"/>
    <w:rsid w:val="00E06AE1"/>
    <w:rsid w:val="00E07614"/>
    <w:rsid w:val="00E10B1F"/>
    <w:rsid w:val="00E11888"/>
    <w:rsid w:val="00E14D4A"/>
    <w:rsid w:val="00E17697"/>
    <w:rsid w:val="00E22C4D"/>
    <w:rsid w:val="00E23A44"/>
    <w:rsid w:val="00E24C8A"/>
    <w:rsid w:val="00E262A3"/>
    <w:rsid w:val="00E2652D"/>
    <w:rsid w:val="00E3120B"/>
    <w:rsid w:val="00E3188B"/>
    <w:rsid w:val="00E33AE8"/>
    <w:rsid w:val="00E349BB"/>
    <w:rsid w:val="00E36444"/>
    <w:rsid w:val="00E364E8"/>
    <w:rsid w:val="00E3656C"/>
    <w:rsid w:val="00E372E5"/>
    <w:rsid w:val="00E4054D"/>
    <w:rsid w:val="00E410FE"/>
    <w:rsid w:val="00E42743"/>
    <w:rsid w:val="00E42C91"/>
    <w:rsid w:val="00E5204D"/>
    <w:rsid w:val="00E613FC"/>
    <w:rsid w:val="00E6187A"/>
    <w:rsid w:val="00E63AAE"/>
    <w:rsid w:val="00E64440"/>
    <w:rsid w:val="00E66276"/>
    <w:rsid w:val="00E66BD0"/>
    <w:rsid w:val="00E6727D"/>
    <w:rsid w:val="00E70303"/>
    <w:rsid w:val="00E70494"/>
    <w:rsid w:val="00E73B24"/>
    <w:rsid w:val="00E7663D"/>
    <w:rsid w:val="00E7720D"/>
    <w:rsid w:val="00E80CA2"/>
    <w:rsid w:val="00E81CE2"/>
    <w:rsid w:val="00E858E3"/>
    <w:rsid w:val="00E90796"/>
    <w:rsid w:val="00E91150"/>
    <w:rsid w:val="00E91B98"/>
    <w:rsid w:val="00E9201B"/>
    <w:rsid w:val="00E9203A"/>
    <w:rsid w:val="00E94196"/>
    <w:rsid w:val="00E94ADB"/>
    <w:rsid w:val="00E95D64"/>
    <w:rsid w:val="00EA0B0F"/>
    <w:rsid w:val="00EA45EF"/>
    <w:rsid w:val="00EA4C75"/>
    <w:rsid w:val="00EA6392"/>
    <w:rsid w:val="00EB0D3D"/>
    <w:rsid w:val="00EB3DFF"/>
    <w:rsid w:val="00EB4583"/>
    <w:rsid w:val="00EB5CF5"/>
    <w:rsid w:val="00EC0FB3"/>
    <w:rsid w:val="00EC16F1"/>
    <w:rsid w:val="00EC2726"/>
    <w:rsid w:val="00EC4A99"/>
    <w:rsid w:val="00EC58CC"/>
    <w:rsid w:val="00EC6A3A"/>
    <w:rsid w:val="00ED35B6"/>
    <w:rsid w:val="00ED4064"/>
    <w:rsid w:val="00ED5971"/>
    <w:rsid w:val="00ED5DA0"/>
    <w:rsid w:val="00ED6FFC"/>
    <w:rsid w:val="00EE219F"/>
    <w:rsid w:val="00EE3606"/>
    <w:rsid w:val="00EE4C42"/>
    <w:rsid w:val="00EE5DE2"/>
    <w:rsid w:val="00EF1D63"/>
    <w:rsid w:val="00EF2629"/>
    <w:rsid w:val="00EF415E"/>
    <w:rsid w:val="00EF6C86"/>
    <w:rsid w:val="00EF7E31"/>
    <w:rsid w:val="00F02089"/>
    <w:rsid w:val="00F02181"/>
    <w:rsid w:val="00F03530"/>
    <w:rsid w:val="00F03B26"/>
    <w:rsid w:val="00F049C8"/>
    <w:rsid w:val="00F12828"/>
    <w:rsid w:val="00F132EE"/>
    <w:rsid w:val="00F139E8"/>
    <w:rsid w:val="00F13E8F"/>
    <w:rsid w:val="00F213FE"/>
    <w:rsid w:val="00F21CC8"/>
    <w:rsid w:val="00F2337A"/>
    <w:rsid w:val="00F24CB6"/>
    <w:rsid w:val="00F2731C"/>
    <w:rsid w:val="00F27F93"/>
    <w:rsid w:val="00F32D21"/>
    <w:rsid w:val="00F34872"/>
    <w:rsid w:val="00F34E15"/>
    <w:rsid w:val="00F34E33"/>
    <w:rsid w:val="00F372EB"/>
    <w:rsid w:val="00F37B13"/>
    <w:rsid w:val="00F4085F"/>
    <w:rsid w:val="00F41F9C"/>
    <w:rsid w:val="00F44CB4"/>
    <w:rsid w:val="00F473CC"/>
    <w:rsid w:val="00F534D9"/>
    <w:rsid w:val="00F5519C"/>
    <w:rsid w:val="00F55A8F"/>
    <w:rsid w:val="00F60083"/>
    <w:rsid w:val="00F60591"/>
    <w:rsid w:val="00F611A0"/>
    <w:rsid w:val="00F64901"/>
    <w:rsid w:val="00F651BC"/>
    <w:rsid w:val="00F665F7"/>
    <w:rsid w:val="00F66966"/>
    <w:rsid w:val="00F7274D"/>
    <w:rsid w:val="00F74F35"/>
    <w:rsid w:val="00F75147"/>
    <w:rsid w:val="00F810DE"/>
    <w:rsid w:val="00F81A0C"/>
    <w:rsid w:val="00F827CB"/>
    <w:rsid w:val="00F87025"/>
    <w:rsid w:val="00F9103C"/>
    <w:rsid w:val="00F956BC"/>
    <w:rsid w:val="00F97BA6"/>
    <w:rsid w:val="00FA37E4"/>
    <w:rsid w:val="00FA4055"/>
    <w:rsid w:val="00FA452B"/>
    <w:rsid w:val="00FA78B9"/>
    <w:rsid w:val="00FB3189"/>
    <w:rsid w:val="00FB3F50"/>
    <w:rsid w:val="00FB5250"/>
    <w:rsid w:val="00FB5469"/>
    <w:rsid w:val="00FB729B"/>
    <w:rsid w:val="00FC1C12"/>
    <w:rsid w:val="00FC1EAE"/>
    <w:rsid w:val="00FC33D8"/>
    <w:rsid w:val="00FC36FF"/>
    <w:rsid w:val="00FC7EE0"/>
    <w:rsid w:val="00FD43D6"/>
    <w:rsid w:val="00FD4529"/>
    <w:rsid w:val="00FD49C0"/>
    <w:rsid w:val="00FD5098"/>
    <w:rsid w:val="00FD5FD0"/>
    <w:rsid w:val="00FD6FE9"/>
    <w:rsid w:val="00FE192D"/>
    <w:rsid w:val="00FE2007"/>
    <w:rsid w:val="00FE261E"/>
    <w:rsid w:val="00FE5E36"/>
    <w:rsid w:val="00FF20D9"/>
    <w:rsid w:val="00FF3F65"/>
    <w:rsid w:val="00FF4337"/>
    <w:rsid w:val="00FF50E0"/>
    <w:rsid w:val="00FF72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E6BAE"/>
  <w15:chartTrackingRefBased/>
  <w15:docId w15:val="{B7212B5E-8BA0-4E42-87C5-56C339B51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00AE"/>
    <w:pPr>
      <w:widowControl w:val="0"/>
      <w:jc w:val="both"/>
    </w:pPr>
  </w:style>
  <w:style w:type="paragraph" w:styleId="1">
    <w:name w:val="heading 1"/>
    <w:basedOn w:val="a"/>
    <w:next w:val="a"/>
    <w:link w:val="10"/>
    <w:uiPriority w:val="9"/>
    <w:qFormat/>
    <w:rsid w:val="003E66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E66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06982"/>
    <w:pPr>
      <w:ind w:firstLineChars="200" w:firstLine="420"/>
    </w:pPr>
  </w:style>
  <w:style w:type="table" w:styleId="a4">
    <w:name w:val="Table Grid"/>
    <w:basedOn w:val="a1"/>
    <w:uiPriority w:val="39"/>
    <w:rsid w:val="00FB3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CC14A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header"/>
    <w:basedOn w:val="a"/>
    <w:link w:val="a6"/>
    <w:uiPriority w:val="99"/>
    <w:unhideWhenUsed/>
    <w:rsid w:val="000F789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F789B"/>
    <w:rPr>
      <w:sz w:val="18"/>
      <w:szCs w:val="18"/>
    </w:rPr>
  </w:style>
  <w:style w:type="paragraph" w:styleId="a7">
    <w:name w:val="footer"/>
    <w:basedOn w:val="a"/>
    <w:link w:val="a8"/>
    <w:uiPriority w:val="99"/>
    <w:unhideWhenUsed/>
    <w:rsid w:val="000F789B"/>
    <w:pPr>
      <w:tabs>
        <w:tab w:val="center" w:pos="4153"/>
        <w:tab w:val="right" w:pos="8306"/>
      </w:tabs>
      <w:snapToGrid w:val="0"/>
      <w:jc w:val="left"/>
    </w:pPr>
    <w:rPr>
      <w:sz w:val="18"/>
      <w:szCs w:val="18"/>
    </w:rPr>
  </w:style>
  <w:style w:type="character" w:customStyle="1" w:styleId="a8">
    <w:name w:val="页脚 字符"/>
    <w:basedOn w:val="a0"/>
    <w:link w:val="a7"/>
    <w:uiPriority w:val="99"/>
    <w:rsid w:val="000F789B"/>
    <w:rPr>
      <w:sz w:val="18"/>
      <w:szCs w:val="18"/>
    </w:rPr>
  </w:style>
  <w:style w:type="paragraph" w:styleId="a9">
    <w:name w:val="Normal (Web)"/>
    <w:basedOn w:val="a"/>
    <w:uiPriority w:val="99"/>
    <w:semiHidden/>
    <w:unhideWhenUsed/>
    <w:rsid w:val="00554DDA"/>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3E66C7"/>
    <w:rPr>
      <w:b/>
      <w:bCs/>
      <w:kern w:val="44"/>
      <w:sz w:val="44"/>
      <w:szCs w:val="44"/>
    </w:rPr>
  </w:style>
  <w:style w:type="character" w:customStyle="1" w:styleId="20">
    <w:name w:val="标题 2 字符"/>
    <w:basedOn w:val="a0"/>
    <w:link w:val="2"/>
    <w:uiPriority w:val="9"/>
    <w:rsid w:val="003E66C7"/>
    <w:rPr>
      <w:rFonts w:asciiTheme="majorHAnsi" w:eastAsiaTheme="majorEastAsia" w:hAnsiTheme="majorHAnsi" w:cstheme="majorBidi"/>
      <w:b/>
      <w:bCs/>
      <w:sz w:val="32"/>
      <w:szCs w:val="32"/>
    </w:rPr>
  </w:style>
  <w:style w:type="character" w:styleId="aa">
    <w:name w:val="Hyperlink"/>
    <w:basedOn w:val="a0"/>
    <w:uiPriority w:val="99"/>
    <w:unhideWhenUsed/>
    <w:rsid w:val="00687EB3"/>
    <w:rPr>
      <w:color w:val="0563C1" w:themeColor="hyperlink"/>
      <w:u w:val="single"/>
    </w:rPr>
  </w:style>
  <w:style w:type="character" w:styleId="ab">
    <w:name w:val="Unresolved Mention"/>
    <w:basedOn w:val="a0"/>
    <w:uiPriority w:val="99"/>
    <w:semiHidden/>
    <w:unhideWhenUsed/>
    <w:rsid w:val="00687EB3"/>
    <w:rPr>
      <w:color w:val="605E5C"/>
      <w:shd w:val="clear" w:color="auto" w:fill="E1DFDD"/>
    </w:rPr>
  </w:style>
  <w:style w:type="paragraph" w:customStyle="1" w:styleId="EndNoteBibliographyTitle">
    <w:name w:val="EndNote Bibliography Title"/>
    <w:basedOn w:val="a"/>
    <w:link w:val="EndNoteBibliographyTitle0"/>
    <w:rsid w:val="000E6E72"/>
    <w:pPr>
      <w:jc w:val="center"/>
    </w:pPr>
    <w:rPr>
      <w:rFonts w:ascii="等线 Light" w:eastAsia="等线 Light" w:hAnsi="等线 Light"/>
      <w:noProof/>
      <w:sz w:val="32"/>
    </w:rPr>
  </w:style>
  <w:style w:type="character" w:customStyle="1" w:styleId="EndNoteBibliographyTitle0">
    <w:name w:val="EndNote Bibliography Title 字符"/>
    <w:basedOn w:val="a0"/>
    <w:link w:val="EndNoteBibliographyTitle"/>
    <w:rsid w:val="000E6E72"/>
    <w:rPr>
      <w:rFonts w:ascii="等线 Light" w:eastAsia="等线 Light" w:hAnsi="等线 Light"/>
      <w:noProof/>
      <w:sz w:val="32"/>
    </w:rPr>
  </w:style>
  <w:style w:type="paragraph" w:customStyle="1" w:styleId="EndNoteBibliography">
    <w:name w:val="EndNote Bibliography"/>
    <w:basedOn w:val="a"/>
    <w:link w:val="EndNoteBibliography0"/>
    <w:rsid w:val="000E6E72"/>
    <w:rPr>
      <w:rFonts w:ascii="等线 Light" w:eastAsia="等线 Light" w:hAnsi="等线 Light"/>
      <w:noProof/>
      <w:sz w:val="32"/>
    </w:rPr>
  </w:style>
  <w:style w:type="character" w:customStyle="1" w:styleId="EndNoteBibliography0">
    <w:name w:val="EndNote Bibliography 字符"/>
    <w:basedOn w:val="a0"/>
    <w:link w:val="EndNoteBibliography"/>
    <w:rsid w:val="000E6E72"/>
    <w:rPr>
      <w:rFonts w:ascii="等线 Light" w:eastAsia="等线 Light" w:hAnsi="等线 Light"/>
      <w:noProo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22563">
      <w:bodyDiv w:val="1"/>
      <w:marLeft w:val="0"/>
      <w:marRight w:val="0"/>
      <w:marTop w:val="0"/>
      <w:marBottom w:val="0"/>
      <w:divBdr>
        <w:top w:val="none" w:sz="0" w:space="0" w:color="auto"/>
        <w:left w:val="none" w:sz="0" w:space="0" w:color="auto"/>
        <w:bottom w:val="none" w:sz="0" w:space="0" w:color="auto"/>
        <w:right w:val="none" w:sz="0" w:space="0" w:color="auto"/>
      </w:divBdr>
    </w:div>
    <w:div w:id="554853408">
      <w:bodyDiv w:val="1"/>
      <w:marLeft w:val="0"/>
      <w:marRight w:val="0"/>
      <w:marTop w:val="0"/>
      <w:marBottom w:val="0"/>
      <w:divBdr>
        <w:top w:val="none" w:sz="0" w:space="0" w:color="auto"/>
        <w:left w:val="none" w:sz="0" w:space="0" w:color="auto"/>
        <w:bottom w:val="none" w:sz="0" w:space="0" w:color="auto"/>
        <w:right w:val="none" w:sz="0" w:space="0" w:color="auto"/>
      </w:divBdr>
    </w:div>
    <w:div w:id="650713198">
      <w:bodyDiv w:val="1"/>
      <w:marLeft w:val="0"/>
      <w:marRight w:val="0"/>
      <w:marTop w:val="0"/>
      <w:marBottom w:val="0"/>
      <w:divBdr>
        <w:top w:val="none" w:sz="0" w:space="0" w:color="auto"/>
        <w:left w:val="none" w:sz="0" w:space="0" w:color="auto"/>
        <w:bottom w:val="none" w:sz="0" w:space="0" w:color="auto"/>
        <w:right w:val="none" w:sz="0" w:space="0" w:color="auto"/>
      </w:divBdr>
    </w:div>
    <w:div w:id="794130931">
      <w:bodyDiv w:val="1"/>
      <w:marLeft w:val="0"/>
      <w:marRight w:val="0"/>
      <w:marTop w:val="0"/>
      <w:marBottom w:val="0"/>
      <w:divBdr>
        <w:top w:val="none" w:sz="0" w:space="0" w:color="auto"/>
        <w:left w:val="none" w:sz="0" w:space="0" w:color="auto"/>
        <w:bottom w:val="none" w:sz="0" w:space="0" w:color="auto"/>
        <w:right w:val="none" w:sz="0" w:space="0" w:color="auto"/>
      </w:divBdr>
      <w:divsChild>
        <w:div w:id="716200103">
          <w:marLeft w:val="0"/>
          <w:marRight w:val="0"/>
          <w:marTop w:val="0"/>
          <w:marBottom w:val="0"/>
          <w:divBdr>
            <w:top w:val="none" w:sz="0" w:space="0" w:color="auto"/>
            <w:left w:val="none" w:sz="0" w:space="0" w:color="auto"/>
            <w:bottom w:val="none" w:sz="0" w:space="0" w:color="auto"/>
            <w:right w:val="none" w:sz="0" w:space="0" w:color="auto"/>
          </w:divBdr>
          <w:divsChild>
            <w:div w:id="124630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5549">
      <w:bodyDiv w:val="1"/>
      <w:marLeft w:val="0"/>
      <w:marRight w:val="0"/>
      <w:marTop w:val="0"/>
      <w:marBottom w:val="0"/>
      <w:divBdr>
        <w:top w:val="none" w:sz="0" w:space="0" w:color="auto"/>
        <w:left w:val="none" w:sz="0" w:space="0" w:color="auto"/>
        <w:bottom w:val="none" w:sz="0" w:space="0" w:color="auto"/>
        <w:right w:val="none" w:sz="0" w:space="0" w:color="auto"/>
      </w:divBdr>
    </w:div>
    <w:div w:id="956763468">
      <w:bodyDiv w:val="1"/>
      <w:marLeft w:val="0"/>
      <w:marRight w:val="0"/>
      <w:marTop w:val="0"/>
      <w:marBottom w:val="0"/>
      <w:divBdr>
        <w:top w:val="none" w:sz="0" w:space="0" w:color="auto"/>
        <w:left w:val="none" w:sz="0" w:space="0" w:color="auto"/>
        <w:bottom w:val="none" w:sz="0" w:space="0" w:color="auto"/>
        <w:right w:val="none" w:sz="0" w:space="0" w:color="auto"/>
      </w:divBdr>
    </w:div>
    <w:div w:id="1209025099">
      <w:bodyDiv w:val="1"/>
      <w:marLeft w:val="0"/>
      <w:marRight w:val="0"/>
      <w:marTop w:val="0"/>
      <w:marBottom w:val="0"/>
      <w:divBdr>
        <w:top w:val="none" w:sz="0" w:space="0" w:color="auto"/>
        <w:left w:val="none" w:sz="0" w:space="0" w:color="auto"/>
        <w:bottom w:val="none" w:sz="0" w:space="0" w:color="auto"/>
        <w:right w:val="none" w:sz="0" w:space="0" w:color="auto"/>
      </w:divBdr>
    </w:div>
    <w:div w:id="1345665896">
      <w:bodyDiv w:val="1"/>
      <w:marLeft w:val="0"/>
      <w:marRight w:val="0"/>
      <w:marTop w:val="0"/>
      <w:marBottom w:val="0"/>
      <w:divBdr>
        <w:top w:val="none" w:sz="0" w:space="0" w:color="auto"/>
        <w:left w:val="none" w:sz="0" w:space="0" w:color="auto"/>
        <w:bottom w:val="none" w:sz="0" w:space="0" w:color="auto"/>
        <w:right w:val="none" w:sz="0" w:space="0" w:color="auto"/>
      </w:divBdr>
    </w:div>
    <w:div w:id="1767729527">
      <w:bodyDiv w:val="1"/>
      <w:marLeft w:val="0"/>
      <w:marRight w:val="0"/>
      <w:marTop w:val="0"/>
      <w:marBottom w:val="0"/>
      <w:divBdr>
        <w:top w:val="none" w:sz="0" w:space="0" w:color="auto"/>
        <w:left w:val="none" w:sz="0" w:space="0" w:color="auto"/>
        <w:bottom w:val="none" w:sz="0" w:space="0" w:color="auto"/>
        <w:right w:val="none" w:sz="0" w:space="0" w:color="auto"/>
      </w:divBdr>
    </w:div>
    <w:div w:id="183241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actamat.2024.120017"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02/advs.202200164"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38</Pages>
  <Words>13048</Words>
  <Characters>75220</Characters>
  <Application>Microsoft Office Word</Application>
  <DocSecurity>0</DocSecurity>
  <Lines>2096</Lines>
  <Paragraphs>1307</Paragraphs>
  <ScaleCrop>false</ScaleCrop>
  <Company/>
  <LinksUpToDate>false</LinksUpToDate>
  <CharactersWithSpaces>86986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 hongwei</dc:creator>
  <cp:keywords/>
  <dc:description/>
  <cp:lastModifiedBy>du hongwei</cp:lastModifiedBy>
  <cp:revision>3</cp:revision>
  <cp:lastPrinted>2024-05-29T16:02:00Z</cp:lastPrinted>
  <dcterms:created xsi:type="dcterms:W3CDTF">2024-06-03T03:39:00Z</dcterms:created>
  <dcterms:modified xsi:type="dcterms:W3CDTF">2024-06-04T15:20:00Z</dcterms:modified>
</cp:coreProperties>
</file>